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03E" w:rsidRPr="001C303E" w:rsidRDefault="001C303E" w:rsidP="001C303E">
      <w:pPr>
        <w:pStyle w:val="210"/>
        <w:widowControl w:val="0"/>
        <w:tabs>
          <w:tab w:val="left" w:pos="720"/>
          <w:tab w:val="left" w:pos="851"/>
        </w:tabs>
        <w:ind w:left="432"/>
        <w:jc w:val="center"/>
        <w:rPr>
          <w:b/>
          <w:spacing w:val="-2"/>
        </w:rPr>
      </w:pPr>
      <w:r w:rsidRPr="001C303E">
        <w:rPr>
          <w:b/>
          <w:spacing w:val="-2"/>
        </w:rPr>
        <w:t>муниципальное бюджетное общеобразовательное учреждение</w:t>
      </w:r>
    </w:p>
    <w:p w:rsidR="001C303E" w:rsidRPr="001C303E" w:rsidRDefault="001C303E" w:rsidP="001C303E">
      <w:pPr>
        <w:pStyle w:val="210"/>
        <w:widowControl w:val="0"/>
        <w:tabs>
          <w:tab w:val="left" w:pos="720"/>
          <w:tab w:val="left" w:pos="851"/>
        </w:tabs>
        <w:ind w:left="432"/>
        <w:jc w:val="center"/>
        <w:rPr>
          <w:b/>
          <w:spacing w:val="-2"/>
        </w:rPr>
      </w:pPr>
      <w:r w:rsidRPr="001C303E">
        <w:rPr>
          <w:b/>
          <w:spacing w:val="-2"/>
        </w:rPr>
        <w:t>города Ростова-на-Дону</w:t>
      </w:r>
    </w:p>
    <w:p w:rsidR="001C303E" w:rsidRPr="001C303E" w:rsidRDefault="001C303E" w:rsidP="001C303E">
      <w:pPr>
        <w:pStyle w:val="210"/>
        <w:widowControl w:val="0"/>
        <w:tabs>
          <w:tab w:val="left" w:pos="720"/>
          <w:tab w:val="left" w:pos="851"/>
        </w:tabs>
        <w:ind w:left="432"/>
        <w:jc w:val="center"/>
        <w:rPr>
          <w:b/>
          <w:spacing w:val="-2"/>
        </w:rPr>
      </w:pPr>
      <w:r w:rsidRPr="001C303E">
        <w:rPr>
          <w:b/>
          <w:spacing w:val="-2"/>
        </w:rPr>
        <w:t>«Школа № 32 имени «Молодой гвардии»</w:t>
      </w:r>
    </w:p>
    <w:p w:rsidR="00A0171D" w:rsidRPr="00A0171D" w:rsidRDefault="00A0171D" w:rsidP="001C303E">
      <w:pPr>
        <w:pStyle w:val="210"/>
        <w:widowControl w:val="0"/>
        <w:tabs>
          <w:tab w:val="left" w:pos="720"/>
          <w:tab w:val="left" w:pos="851"/>
        </w:tabs>
        <w:ind w:left="432" w:firstLine="0"/>
        <w:jc w:val="center"/>
        <w:rPr>
          <w:spacing w:val="-2"/>
        </w:rPr>
      </w:pPr>
    </w:p>
    <w:p w:rsidR="00A0171D" w:rsidRPr="00A0171D" w:rsidRDefault="00A0171D" w:rsidP="00A0171D">
      <w:pPr>
        <w:pStyle w:val="210"/>
        <w:widowControl w:val="0"/>
        <w:tabs>
          <w:tab w:val="left" w:pos="720"/>
          <w:tab w:val="left" w:pos="851"/>
        </w:tabs>
        <w:ind w:left="432" w:firstLine="0"/>
        <w:jc w:val="both"/>
        <w:rPr>
          <w:spacing w:val="-2"/>
        </w:rPr>
      </w:pPr>
    </w:p>
    <w:p w:rsidR="00A0171D" w:rsidRPr="00A0171D" w:rsidRDefault="00A0171D" w:rsidP="00A0171D">
      <w:pPr>
        <w:jc w:val="right"/>
      </w:pPr>
    </w:p>
    <w:p w:rsidR="00A0171D" w:rsidRPr="00A0171D" w:rsidRDefault="00A0171D" w:rsidP="00A0171D">
      <w:pPr>
        <w:jc w:val="right"/>
      </w:pPr>
      <w:r w:rsidRPr="00A0171D">
        <w:t xml:space="preserve">                                                                           «Утверждаю»</w:t>
      </w:r>
    </w:p>
    <w:p w:rsidR="00A0171D" w:rsidRPr="00A0171D" w:rsidRDefault="00A0171D" w:rsidP="00A0171D">
      <w:pPr>
        <w:jc w:val="right"/>
      </w:pPr>
      <w:r w:rsidRPr="00A0171D">
        <w:t xml:space="preserve">                                                                           Директор </w:t>
      </w:r>
      <w:r w:rsidRPr="00A0171D">
        <w:rPr>
          <w:spacing w:val="-2"/>
        </w:rPr>
        <w:t>МБОУ «Школа № 32»</w:t>
      </w:r>
    </w:p>
    <w:p w:rsidR="00A0171D" w:rsidRPr="00A0171D" w:rsidRDefault="00A0171D" w:rsidP="00A0171D">
      <w:pPr>
        <w:jc w:val="right"/>
      </w:pPr>
      <w:r w:rsidRPr="00A0171D">
        <w:t>Приказ  от  _______ №______</w:t>
      </w:r>
    </w:p>
    <w:p w:rsidR="00A0171D" w:rsidRPr="00A0171D" w:rsidRDefault="00A0171D" w:rsidP="00A0171D">
      <w:pPr>
        <w:jc w:val="right"/>
      </w:pPr>
      <w:r w:rsidRPr="00A0171D">
        <w:t>___________ Филиппова О.В.</w:t>
      </w:r>
    </w:p>
    <w:p w:rsidR="00A0171D" w:rsidRPr="00A0171D" w:rsidRDefault="00A0171D" w:rsidP="00A0171D">
      <w:pPr>
        <w:jc w:val="center"/>
      </w:pPr>
    </w:p>
    <w:p w:rsidR="00A0171D" w:rsidRPr="00A0171D" w:rsidRDefault="00A0171D" w:rsidP="00A0171D">
      <w:pPr>
        <w:jc w:val="center"/>
      </w:pPr>
    </w:p>
    <w:p w:rsidR="00A0171D" w:rsidRPr="00A0171D" w:rsidRDefault="00A0171D" w:rsidP="00A0171D">
      <w:pPr>
        <w:jc w:val="center"/>
      </w:pPr>
    </w:p>
    <w:p w:rsidR="00A0171D" w:rsidRPr="00A0171D" w:rsidRDefault="00A0171D" w:rsidP="00A0171D">
      <w:pPr>
        <w:jc w:val="center"/>
      </w:pPr>
    </w:p>
    <w:p w:rsidR="00A0171D" w:rsidRPr="00A0171D" w:rsidRDefault="00A0171D" w:rsidP="00A0171D">
      <w:pPr>
        <w:jc w:val="center"/>
      </w:pPr>
    </w:p>
    <w:p w:rsidR="00A0171D" w:rsidRPr="00A0171D" w:rsidRDefault="00A0171D" w:rsidP="00A0171D">
      <w:pPr>
        <w:jc w:val="center"/>
        <w:rPr>
          <w:b/>
        </w:rPr>
      </w:pPr>
      <w:r w:rsidRPr="00A0171D">
        <w:rPr>
          <w:b/>
        </w:rPr>
        <w:t>РАБОЧАЯ ПРОГРАММА</w:t>
      </w:r>
    </w:p>
    <w:p w:rsidR="00A0171D" w:rsidRPr="00A0171D" w:rsidRDefault="00A0171D" w:rsidP="00A0171D">
      <w:pPr>
        <w:jc w:val="center"/>
        <w:rPr>
          <w:b/>
        </w:rPr>
      </w:pPr>
    </w:p>
    <w:p w:rsidR="00A0171D" w:rsidRPr="00A0171D" w:rsidRDefault="00A0171D" w:rsidP="00A0171D">
      <w:pPr>
        <w:jc w:val="center"/>
        <w:rPr>
          <w:u w:val="single"/>
        </w:rPr>
      </w:pPr>
      <w:r w:rsidRPr="00A0171D">
        <w:t xml:space="preserve">по   </w:t>
      </w:r>
      <w:r>
        <w:rPr>
          <w:u w:val="single"/>
        </w:rPr>
        <w:t>обществознанию</w:t>
      </w:r>
    </w:p>
    <w:p w:rsidR="00A0171D" w:rsidRPr="00A0171D" w:rsidRDefault="00A0171D" w:rsidP="00A0171D">
      <w:pPr>
        <w:jc w:val="center"/>
        <w:rPr>
          <w:u w:val="single"/>
        </w:rPr>
      </w:pPr>
      <w:r w:rsidRPr="00A0171D">
        <w:rPr>
          <w:u w:val="single"/>
        </w:rPr>
        <w:t>основное общее образование (10 класс)</w:t>
      </w:r>
    </w:p>
    <w:p w:rsidR="00A0171D" w:rsidRPr="00A0171D" w:rsidRDefault="00A0171D" w:rsidP="00A0171D">
      <w:pPr>
        <w:jc w:val="center"/>
        <w:rPr>
          <w:u w:val="single"/>
        </w:rPr>
      </w:pPr>
    </w:p>
    <w:p w:rsidR="00A0171D" w:rsidRPr="00A0171D" w:rsidRDefault="00A0171D" w:rsidP="00A0171D"/>
    <w:p w:rsidR="00A0171D" w:rsidRPr="00A0171D" w:rsidRDefault="00A0171D" w:rsidP="00A0171D">
      <w:pPr>
        <w:rPr>
          <w:u w:val="single"/>
        </w:rPr>
      </w:pPr>
      <w:r w:rsidRPr="00A0171D">
        <w:t>Количество часов</w:t>
      </w:r>
      <w:r w:rsidR="001C303E">
        <w:t>:</w:t>
      </w:r>
      <w:r w:rsidRPr="00A0171D">
        <w:t xml:space="preserve"> </w:t>
      </w:r>
      <w:r w:rsidR="001C303E">
        <w:rPr>
          <w:u w:val="single"/>
        </w:rPr>
        <w:t>67 ч.</w:t>
      </w:r>
    </w:p>
    <w:p w:rsidR="00A0171D" w:rsidRPr="00A0171D" w:rsidRDefault="00A0171D" w:rsidP="00A0171D">
      <w:pPr>
        <w:rPr>
          <w:u w:val="single"/>
        </w:rPr>
      </w:pPr>
    </w:p>
    <w:p w:rsidR="00A0171D" w:rsidRPr="00A0171D" w:rsidRDefault="00A0171D" w:rsidP="00A0171D">
      <w:pPr>
        <w:rPr>
          <w:u w:val="single"/>
        </w:rPr>
      </w:pPr>
      <w:r w:rsidRPr="00A0171D">
        <w:t>Учитель</w:t>
      </w:r>
      <w:r w:rsidR="001C303E">
        <w:t>:</w:t>
      </w:r>
      <w:r w:rsidRPr="00A0171D">
        <w:t xml:space="preserve"> </w:t>
      </w:r>
      <w:r w:rsidR="001C303E">
        <w:rPr>
          <w:u w:val="single"/>
        </w:rPr>
        <w:t>Святко Юлия Андреевна</w:t>
      </w:r>
    </w:p>
    <w:p w:rsidR="00A0171D" w:rsidRPr="00A0171D" w:rsidRDefault="00A0171D" w:rsidP="00A0171D">
      <w:pPr>
        <w:rPr>
          <w:u w:val="single"/>
        </w:rPr>
      </w:pPr>
    </w:p>
    <w:p w:rsidR="00A0171D" w:rsidRPr="00A0171D" w:rsidRDefault="00A0171D" w:rsidP="00A0171D">
      <w:pPr>
        <w:rPr>
          <w:u w:val="single"/>
        </w:rPr>
      </w:pPr>
    </w:p>
    <w:p w:rsidR="00A0171D" w:rsidRPr="00A0171D" w:rsidRDefault="00A0171D" w:rsidP="00A0171D">
      <w:pPr>
        <w:rPr>
          <w:color w:val="000000"/>
          <w:u w:val="single"/>
        </w:rPr>
      </w:pPr>
      <w:r w:rsidRPr="00A0171D">
        <w:t>Программа разработана на основе</w:t>
      </w:r>
    </w:p>
    <w:p w:rsidR="00A0171D" w:rsidRPr="001C303E" w:rsidRDefault="00A0171D" w:rsidP="00A0171D">
      <w:pPr>
        <w:rPr>
          <w:color w:val="000000"/>
          <w:u w:val="single"/>
        </w:rPr>
      </w:pPr>
      <w:r w:rsidRPr="001C303E">
        <w:rPr>
          <w:u w:val="single"/>
        </w:rPr>
        <w:t xml:space="preserve">Сборник примерных программ: обществознание, экономика, право (на основе ФГОС второго поколения) 10-11 классы. – М.: ВИТА-ПРЕСС, 2013. </w:t>
      </w:r>
    </w:p>
    <w:p w:rsidR="00A0171D" w:rsidRDefault="00A0171D" w:rsidP="00A0171D">
      <w:pPr>
        <w:rPr>
          <w:sz w:val="36"/>
          <w:szCs w:val="36"/>
          <w:u w:val="single"/>
        </w:rPr>
      </w:pPr>
    </w:p>
    <w:p w:rsidR="00A0171D" w:rsidRDefault="00A0171D" w:rsidP="00164A3F">
      <w:pPr>
        <w:jc w:val="center"/>
        <w:rPr>
          <w:b/>
        </w:rPr>
      </w:pPr>
    </w:p>
    <w:p w:rsidR="001C303E" w:rsidRDefault="001C303E" w:rsidP="00385C63">
      <w:pPr>
        <w:widowControl w:val="0"/>
        <w:ind w:left="708"/>
        <w:jc w:val="both"/>
        <w:rPr>
          <w:b/>
          <w:bCs/>
          <w:color w:val="003366"/>
        </w:rPr>
        <w:sectPr w:rsidR="001C303E" w:rsidSect="001C303E">
          <w:footerReference w:type="even" r:id="rId9"/>
          <w:footerReference w:type="default" r:id="rId10"/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1C303E" w:rsidRPr="00C90624" w:rsidRDefault="001C303E" w:rsidP="001C303E">
      <w:pPr>
        <w:numPr>
          <w:ilvl w:val="0"/>
          <w:numId w:val="30"/>
        </w:numPr>
        <w:jc w:val="center"/>
        <w:rPr>
          <w:b/>
          <w:bCs/>
          <w:color w:val="000000"/>
        </w:rPr>
      </w:pPr>
      <w:r w:rsidRPr="00C90624">
        <w:rPr>
          <w:b/>
          <w:bCs/>
          <w:color w:val="000000"/>
        </w:rPr>
        <w:lastRenderedPageBreak/>
        <w:t>Планируемые результаты освоения учебного предмета</w:t>
      </w:r>
    </w:p>
    <w:p w:rsidR="00EC64E7" w:rsidRDefault="00EC64E7" w:rsidP="001C303E">
      <w:pPr>
        <w:widowControl w:val="0"/>
        <w:ind w:left="1068"/>
        <w:jc w:val="both"/>
        <w:rPr>
          <w:b/>
          <w:bCs/>
          <w:color w:val="003366"/>
        </w:rPr>
      </w:pPr>
    </w:p>
    <w:p w:rsidR="009D4B28" w:rsidRPr="00385C63" w:rsidRDefault="009D4B28" w:rsidP="001C303E">
      <w:pPr>
        <w:widowControl w:val="0"/>
        <w:ind w:left="708" w:firstLine="360"/>
        <w:jc w:val="both"/>
      </w:pPr>
      <w:r w:rsidRPr="00385C63">
        <w:rPr>
          <w:b/>
          <w:bCs/>
        </w:rPr>
        <w:t>Личностными результатами</w:t>
      </w:r>
      <w:r w:rsidRPr="00385C63">
        <w:t xml:space="preserve"> изучения предмета «Обществознание» являются следующие умения:</w:t>
      </w:r>
    </w:p>
    <w:tbl>
      <w:tblPr>
        <w:tblW w:w="9738" w:type="dxa"/>
        <w:tblInd w:w="828" w:type="dxa"/>
        <w:tblLayout w:type="fixed"/>
        <w:tblLook w:val="0000" w:firstRow="0" w:lastRow="0" w:firstColumn="0" w:lastColumn="0" w:noHBand="0" w:noVBand="0"/>
      </w:tblPr>
      <w:tblGrid>
        <w:gridCol w:w="9738"/>
      </w:tblGrid>
      <w:tr w:rsidR="009D4B28" w:rsidRPr="00385C63" w:rsidTr="001F508C">
        <w:trPr>
          <w:trHeight w:val="141"/>
        </w:trPr>
        <w:tc>
          <w:tcPr>
            <w:tcW w:w="9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D4B28" w:rsidRPr="00385C63" w:rsidRDefault="009D4B28" w:rsidP="00385C63">
            <w:pPr>
              <w:pStyle w:val="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5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Формулировки личностных результатов </w:t>
            </w:r>
          </w:p>
        </w:tc>
      </w:tr>
      <w:tr w:rsidR="009D4B28" w:rsidRPr="00385C63" w:rsidTr="001F508C">
        <w:trPr>
          <w:trHeight w:val="141"/>
        </w:trPr>
        <w:tc>
          <w:tcPr>
            <w:tcW w:w="973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D4B28" w:rsidRPr="00385C63" w:rsidRDefault="009D4B28" w:rsidP="00385C63">
            <w:pPr>
              <w:autoSpaceDE w:val="0"/>
              <w:snapToGrid w:val="0"/>
              <w:jc w:val="both"/>
            </w:pPr>
            <w:r w:rsidRPr="00385C63">
              <w:t>1) 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      </w:r>
          </w:p>
        </w:tc>
      </w:tr>
      <w:tr w:rsidR="009D4B28" w:rsidRPr="00385C63" w:rsidTr="001F508C">
        <w:trPr>
          <w:trHeight w:val="2151"/>
        </w:trPr>
        <w:tc>
          <w:tcPr>
            <w:tcW w:w="97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D4B28" w:rsidRPr="00385C63" w:rsidRDefault="009D4B28" w:rsidP="00385C63">
            <w:pPr>
              <w:autoSpaceDE w:val="0"/>
              <w:snapToGrid w:val="0"/>
              <w:jc w:val="both"/>
            </w:pPr>
            <w:r w:rsidRPr="00385C63">
              <w:t>2) формирование ответственного отношения к учению, готовности и способности обучающихся к саморазвитию и самообразованию на основе мо</w:t>
            </w:r>
            <w:r w:rsidR="00FF3D70" w:rsidRPr="00385C63">
              <w:t>тивации к обучению и познанию, </w:t>
            </w:r>
            <w:r w:rsidRPr="00385C63">
              <w:t xml:space="preserve"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      </w:r>
          </w:p>
        </w:tc>
      </w:tr>
      <w:tr w:rsidR="009D4B28" w:rsidRPr="00385C63" w:rsidTr="001F508C">
        <w:trPr>
          <w:trHeight w:val="1341"/>
        </w:trPr>
        <w:tc>
          <w:tcPr>
            <w:tcW w:w="9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D4B28" w:rsidRPr="00385C63" w:rsidRDefault="009D4B28" w:rsidP="00385C63">
            <w:pPr>
              <w:autoSpaceDE w:val="0"/>
              <w:snapToGrid w:val="0"/>
              <w:jc w:val="both"/>
            </w:pPr>
            <w:r w:rsidRPr="00385C63">
      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</w:tc>
      </w:tr>
      <w:tr w:rsidR="009D4B28" w:rsidRPr="00385C63" w:rsidTr="001F508C">
        <w:trPr>
          <w:trHeight w:val="1886"/>
        </w:trPr>
        <w:tc>
          <w:tcPr>
            <w:tcW w:w="9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D4B28" w:rsidRPr="00385C63" w:rsidRDefault="009D4B28" w:rsidP="00385C63">
            <w:pPr>
              <w:autoSpaceDE w:val="0"/>
              <w:snapToGrid w:val="0"/>
              <w:jc w:val="both"/>
            </w:pPr>
            <w:r w:rsidRPr="00385C63">
              <w:t xml:space="preserve"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      </w:r>
          </w:p>
        </w:tc>
      </w:tr>
      <w:tr w:rsidR="009D4B28" w:rsidRPr="00385C63" w:rsidTr="001F508C">
        <w:trPr>
          <w:trHeight w:val="810"/>
        </w:trPr>
        <w:tc>
          <w:tcPr>
            <w:tcW w:w="9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D4B28" w:rsidRPr="00385C63" w:rsidRDefault="009D4B28" w:rsidP="00385C63">
            <w:pPr>
              <w:autoSpaceDE w:val="0"/>
              <w:snapToGrid w:val="0"/>
              <w:jc w:val="both"/>
            </w:pPr>
            <w:r w:rsidRPr="00385C63">
              <w:t xml:space="preserve">5) освоение социальных норм, правил поведения, ролей и форм социальной жизни в группах и сообществах, включая взрослые и социальные сообщества; </w:t>
            </w:r>
          </w:p>
        </w:tc>
      </w:tr>
      <w:tr w:rsidR="009D4B28" w:rsidRPr="00385C63" w:rsidTr="001F508C">
        <w:trPr>
          <w:trHeight w:val="1341"/>
        </w:trPr>
        <w:tc>
          <w:tcPr>
            <w:tcW w:w="9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D4B28" w:rsidRPr="00385C63" w:rsidRDefault="009D4B28" w:rsidP="00385C63">
            <w:pPr>
              <w:autoSpaceDE w:val="0"/>
              <w:snapToGrid w:val="0"/>
              <w:jc w:val="both"/>
            </w:pPr>
            <w:r w:rsidRPr="00385C63">
              <w:t xml:space="preserve"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      </w:r>
          </w:p>
        </w:tc>
      </w:tr>
      <w:tr w:rsidR="009D4B28" w:rsidRPr="00385C63" w:rsidTr="00CE50A0">
        <w:trPr>
          <w:trHeight w:val="1341"/>
        </w:trPr>
        <w:tc>
          <w:tcPr>
            <w:tcW w:w="9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D4B28" w:rsidRPr="00385C63" w:rsidRDefault="009D4B28" w:rsidP="00385C63">
            <w:pPr>
              <w:autoSpaceDE w:val="0"/>
              <w:snapToGrid w:val="0"/>
              <w:jc w:val="both"/>
            </w:pPr>
            <w:r w:rsidRPr="00385C63">
              <w:t>7) формирование коммуникатив</w:t>
            </w:r>
            <w:r w:rsidR="00F50841" w:rsidRPr="00385C63">
              <w:t>но</w:t>
            </w:r>
            <w:r w:rsidR="00FF3D70" w:rsidRPr="00385C63">
              <w:t>й компетентности в общении и </w:t>
            </w:r>
            <w:r w:rsidRPr="00385C63">
              <w:t>сотрудничестве со сверстниками, детьми старшего и младшего возраста, взрослыми в процессе образовательной, общественно-полезной, учебно-исследовательской, творческой и других видов деятельности;</w:t>
            </w:r>
          </w:p>
        </w:tc>
      </w:tr>
      <w:tr w:rsidR="009D4B28" w:rsidRPr="00385C63" w:rsidTr="001F508C">
        <w:trPr>
          <w:trHeight w:val="810"/>
        </w:trPr>
        <w:tc>
          <w:tcPr>
            <w:tcW w:w="9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D4B28" w:rsidRPr="00385C63" w:rsidRDefault="00CE50A0" w:rsidP="00385C63">
            <w:pPr>
              <w:autoSpaceDE w:val="0"/>
              <w:snapToGrid w:val="0"/>
              <w:jc w:val="both"/>
            </w:pPr>
            <w:r w:rsidRPr="00385C63">
              <w:t>8</w:t>
            </w:r>
            <w:r w:rsidR="009D4B28" w:rsidRPr="00385C63">
              <w:t>)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      </w:r>
          </w:p>
        </w:tc>
      </w:tr>
      <w:tr w:rsidR="009D4B28" w:rsidRPr="00385C63" w:rsidTr="001F508C">
        <w:trPr>
          <w:trHeight w:val="810"/>
        </w:trPr>
        <w:tc>
          <w:tcPr>
            <w:tcW w:w="9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D4B28" w:rsidRPr="00385C63" w:rsidRDefault="00CE50A0" w:rsidP="00385C63">
            <w:pPr>
              <w:autoSpaceDE w:val="0"/>
              <w:snapToGrid w:val="0"/>
              <w:jc w:val="both"/>
            </w:pPr>
            <w:r w:rsidRPr="00385C63">
              <w:t>9</w:t>
            </w:r>
            <w:r w:rsidR="009D4B28" w:rsidRPr="00385C63">
              <w:t>) развитие эстетического сознания через освоение художественного н</w:t>
            </w:r>
            <w:r w:rsidR="00FF3D70" w:rsidRPr="00385C63">
              <w:t>аследия народов России и мира, </w:t>
            </w:r>
            <w:r w:rsidR="009D4B28" w:rsidRPr="00385C63">
              <w:t>творческой деятельности эстетического характера.</w:t>
            </w:r>
          </w:p>
        </w:tc>
      </w:tr>
    </w:tbl>
    <w:p w:rsidR="009D4B28" w:rsidRPr="00385C63" w:rsidRDefault="009D4B28" w:rsidP="00385C63">
      <w:pPr>
        <w:autoSpaceDE w:val="0"/>
        <w:ind w:firstLine="720"/>
        <w:jc w:val="both"/>
      </w:pPr>
    </w:p>
    <w:p w:rsidR="00783EAB" w:rsidRPr="00385C63" w:rsidRDefault="00783EAB" w:rsidP="006126FA">
      <w:pPr>
        <w:widowControl w:val="0"/>
        <w:ind w:left="708" w:right="20" w:firstLine="708"/>
        <w:jc w:val="both"/>
      </w:pPr>
      <w:r w:rsidRPr="00385C63">
        <w:rPr>
          <w:b/>
          <w:bCs/>
          <w:color w:val="000000"/>
          <w:spacing w:val="-10"/>
          <w:shd w:val="clear" w:color="auto" w:fill="FFFFFF"/>
        </w:rPr>
        <w:t xml:space="preserve">Предметными результатами </w:t>
      </w:r>
      <w:r w:rsidR="00507D60">
        <w:t>освоения выпускниками средний</w:t>
      </w:r>
      <w:r w:rsidRPr="00385C63">
        <w:t xml:space="preserve"> школы </w:t>
      </w:r>
      <w:r w:rsidRPr="00385C63">
        <w:lastRenderedPageBreak/>
        <w:t>содержания программы по обществознанию являются:</w:t>
      </w:r>
    </w:p>
    <w:p w:rsidR="00783EAB" w:rsidRPr="00385C63" w:rsidRDefault="00783EAB" w:rsidP="00385C63">
      <w:pPr>
        <w:autoSpaceDE w:val="0"/>
        <w:ind w:left="708"/>
        <w:jc w:val="both"/>
      </w:pPr>
    </w:p>
    <w:tbl>
      <w:tblPr>
        <w:tblW w:w="9225" w:type="dxa"/>
        <w:tblInd w:w="928" w:type="dxa"/>
        <w:tblLayout w:type="fixed"/>
        <w:tblLook w:val="0000" w:firstRow="0" w:lastRow="0" w:firstColumn="0" w:lastColumn="0" w:noHBand="0" w:noVBand="0"/>
      </w:tblPr>
      <w:tblGrid>
        <w:gridCol w:w="9225"/>
      </w:tblGrid>
      <w:tr w:rsidR="00783EAB" w:rsidRPr="00385C63" w:rsidTr="0047038E">
        <w:trPr>
          <w:trHeight w:val="142"/>
        </w:trPr>
        <w:tc>
          <w:tcPr>
            <w:tcW w:w="9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83EAB" w:rsidRPr="00385C63" w:rsidRDefault="00783EAB" w:rsidP="00385C63">
            <w:pPr>
              <w:pStyle w:val="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5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Формулировки предметных результатов</w:t>
            </w:r>
          </w:p>
        </w:tc>
      </w:tr>
      <w:tr w:rsidR="00783EAB" w:rsidRPr="00385C63" w:rsidTr="0047038E">
        <w:trPr>
          <w:trHeight w:val="142"/>
        </w:trPr>
        <w:tc>
          <w:tcPr>
            <w:tcW w:w="9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83EAB" w:rsidRPr="00385C63" w:rsidRDefault="00783EAB" w:rsidP="00385C63">
            <w:pPr>
              <w:widowControl w:val="0"/>
              <w:tabs>
                <w:tab w:val="left" w:pos="582"/>
              </w:tabs>
              <w:ind w:right="20"/>
              <w:jc w:val="both"/>
            </w:pPr>
            <w:r w:rsidRPr="00385C63">
              <w:t>1)  относительно целостное представление об обществе и человеке, о сферах и областях общественной жизни, меха</w:t>
            </w:r>
            <w:r w:rsidRPr="00385C63">
              <w:softHyphen/>
              <w:t>низмах и регуляторах деятельности людей;</w:t>
            </w:r>
          </w:p>
        </w:tc>
      </w:tr>
      <w:tr w:rsidR="00783EAB" w:rsidRPr="00385C63" w:rsidTr="0047038E">
        <w:trPr>
          <w:trHeight w:val="142"/>
        </w:trPr>
        <w:tc>
          <w:tcPr>
            <w:tcW w:w="9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83EAB" w:rsidRPr="00385C63" w:rsidRDefault="00783EAB" w:rsidP="00385C63">
            <w:pPr>
              <w:widowControl w:val="0"/>
              <w:tabs>
                <w:tab w:val="left" w:pos="582"/>
              </w:tabs>
              <w:ind w:right="20"/>
              <w:jc w:val="both"/>
            </w:pPr>
            <w:r w:rsidRPr="00385C63">
              <w:t>2) знание ряда ключевых понятий об основных социальных объектах; умение объяснять с опорой на эти понятия явления социальной действительности;</w:t>
            </w:r>
          </w:p>
        </w:tc>
      </w:tr>
      <w:tr w:rsidR="00783EAB" w:rsidRPr="00385C63" w:rsidTr="0047038E">
        <w:trPr>
          <w:trHeight w:val="142"/>
        </w:trPr>
        <w:tc>
          <w:tcPr>
            <w:tcW w:w="9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83EAB" w:rsidRPr="00385C63" w:rsidRDefault="00783EAB" w:rsidP="00385C63">
            <w:pPr>
              <w:widowControl w:val="0"/>
              <w:tabs>
                <w:tab w:val="left" w:pos="586"/>
              </w:tabs>
              <w:ind w:right="20"/>
              <w:jc w:val="both"/>
            </w:pPr>
            <w:r w:rsidRPr="00385C63">
              <w:t>3) знания, умения и ценностные установки, необходимые для сознательного выполнения подростками основ</w:t>
            </w:r>
            <w:r w:rsidRPr="00385C63">
              <w:softHyphen/>
              <w:t>ных социальных ролей в пределах своей дееспособности;</w:t>
            </w:r>
          </w:p>
        </w:tc>
      </w:tr>
      <w:tr w:rsidR="00783EAB" w:rsidRPr="00385C63" w:rsidTr="0047038E">
        <w:trPr>
          <w:trHeight w:val="142"/>
        </w:trPr>
        <w:tc>
          <w:tcPr>
            <w:tcW w:w="9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83EAB" w:rsidRPr="00385C63" w:rsidRDefault="00783EAB" w:rsidP="00385C63">
            <w:pPr>
              <w:autoSpaceDE w:val="0"/>
              <w:snapToGrid w:val="0"/>
              <w:jc w:val="both"/>
            </w:pPr>
            <w:r w:rsidRPr="00385C63">
              <w:t>4) умения находить нужную социальную информацию в пе</w:t>
            </w:r>
            <w:r w:rsidRPr="00385C63">
              <w:softHyphen/>
              <w:t>дагогически отобранных источниках; адекватно её восприни</w:t>
            </w:r>
            <w:r w:rsidRPr="00385C63">
              <w:softHyphen/>
              <w:t>мать, применяя основные обществоведческие термины и поня</w:t>
            </w:r>
            <w:r w:rsidRPr="00385C63">
              <w:softHyphen/>
              <w:t>тия; преобразовывать в соответствии с решаемой задачей (ана</w:t>
            </w:r>
            <w:r w:rsidRPr="00385C63">
              <w:softHyphen/>
              <w:t>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позиций одобряемых в современном российском обществе социальных ценностей;</w:t>
            </w:r>
          </w:p>
        </w:tc>
      </w:tr>
      <w:tr w:rsidR="00783EAB" w:rsidRPr="00385C63" w:rsidTr="00D24B4A">
        <w:trPr>
          <w:trHeight w:val="869"/>
        </w:trPr>
        <w:tc>
          <w:tcPr>
            <w:tcW w:w="9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83EAB" w:rsidRPr="00385C63" w:rsidRDefault="00783EAB" w:rsidP="00385C63">
            <w:pPr>
              <w:widowControl w:val="0"/>
              <w:tabs>
                <w:tab w:val="left" w:pos="582"/>
              </w:tabs>
              <w:ind w:right="20"/>
              <w:jc w:val="both"/>
            </w:pPr>
            <w:r w:rsidRPr="00385C63">
              <w:t>5) понимание побудительной роли мотивов в деятельности человека, места ценностей в мотивационной структуре лич</w:t>
            </w:r>
            <w:r w:rsidRPr="00385C63">
              <w:softHyphen/>
              <w:t>ности, их значения в жизни человека и развитии общества;</w:t>
            </w:r>
          </w:p>
        </w:tc>
      </w:tr>
      <w:tr w:rsidR="00783EAB" w:rsidRPr="00385C63" w:rsidTr="00D24B4A">
        <w:trPr>
          <w:trHeight w:val="1420"/>
        </w:trPr>
        <w:tc>
          <w:tcPr>
            <w:tcW w:w="9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83EAB" w:rsidRPr="00385C63" w:rsidRDefault="00783EAB" w:rsidP="00385C63">
            <w:pPr>
              <w:widowControl w:val="0"/>
              <w:tabs>
                <w:tab w:val="left" w:pos="586"/>
              </w:tabs>
              <w:ind w:right="20"/>
              <w:jc w:val="both"/>
            </w:pPr>
            <w:r w:rsidRPr="00385C63">
              <w:t>6) </w:t>
            </w:r>
            <w:r w:rsidR="00D24B4A" w:rsidRPr="00385C63">
              <w:t>знание основных нравственных и правовых понятий, норм и правил, понимание их роли как решающих регуля</w:t>
            </w:r>
            <w:r w:rsidR="00D24B4A" w:rsidRPr="00385C63">
              <w:softHyphen/>
              <w:t>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      </w:r>
          </w:p>
        </w:tc>
      </w:tr>
      <w:tr w:rsidR="00783EAB" w:rsidRPr="00385C63" w:rsidTr="0047038E">
        <w:trPr>
          <w:trHeight w:val="142"/>
        </w:trPr>
        <w:tc>
          <w:tcPr>
            <w:tcW w:w="9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83EAB" w:rsidRPr="00385C63" w:rsidRDefault="00783EAB" w:rsidP="00385C63">
            <w:pPr>
              <w:widowControl w:val="0"/>
              <w:tabs>
                <w:tab w:val="left" w:pos="582"/>
              </w:tabs>
              <w:ind w:right="20"/>
              <w:jc w:val="both"/>
            </w:pPr>
            <w:r w:rsidRPr="00385C63">
              <w:t xml:space="preserve">7) </w:t>
            </w:r>
            <w:r w:rsidR="00D24B4A" w:rsidRPr="00385C63">
              <w:t>приверженность гуманистическим и демократическим ценностям, патриотизм и гражданственность;</w:t>
            </w:r>
          </w:p>
        </w:tc>
      </w:tr>
      <w:tr w:rsidR="00783EAB" w:rsidRPr="00385C63" w:rsidTr="0047038E">
        <w:trPr>
          <w:trHeight w:val="267"/>
        </w:trPr>
        <w:tc>
          <w:tcPr>
            <w:tcW w:w="9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24B4A" w:rsidRPr="00385C63" w:rsidRDefault="00783EAB" w:rsidP="00385C63">
            <w:pPr>
              <w:widowControl w:val="0"/>
              <w:tabs>
                <w:tab w:val="left" w:pos="572"/>
              </w:tabs>
              <w:ind w:right="20"/>
              <w:jc w:val="both"/>
            </w:pPr>
            <w:r w:rsidRPr="00385C63">
              <w:t>8) </w:t>
            </w:r>
            <w:r w:rsidR="00D24B4A" w:rsidRPr="00385C63">
              <w:rPr>
                <w:rFonts w:eastAsia="Courier New"/>
                <w:color w:val="000000"/>
              </w:rPr>
              <w:t>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</w:t>
            </w:r>
            <w:r w:rsidR="00D24B4A" w:rsidRPr="00385C63">
              <w:rPr>
                <w:rFonts w:eastAsia="Courier New"/>
                <w:color w:val="000000"/>
              </w:rPr>
              <w:softHyphen/>
              <w:t>щих</w:t>
            </w:r>
            <w:r w:rsidR="00D24B4A" w:rsidRPr="00385C63">
              <w:t xml:space="preserve"> трудовую деятельность несовершеннолетних; понимание значения трудовой деятельности для лично</w:t>
            </w:r>
            <w:r w:rsidR="00D24B4A" w:rsidRPr="00385C63">
              <w:softHyphen/>
              <w:t>сти и для общества;</w:t>
            </w:r>
          </w:p>
        </w:tc>
      </w:tr>
      <w:tr w:rsidR="00783EAB" w:rsidRPr="00385C63" w:rsidTr="0047038E">
        <w:trPr>
          <w:trHeight w:val="142"/>
        </w:trPr>
        <w:tc>
          <w:tcPr>
            <w:tcW w:w="9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83EAB" w:rsidRPr="00385C63" w:rsidRDefault="00783EAB" w:rsidP="00385C63">
            <w:pPr>
              <w:widowControl w:val="0"/>
              <w:tabs>
                <w:tab w:val="left" w:pos="577"/>
              </w:tabs>
              <w:ind w:right="20"/>
              <w:jc w:val="both"/>
            </w:pPr>
            <w:r w:rsidRPr="00385C63">
              <w:t>9) </w:t>
            </w:r>
            <w:r w:rsidR="00D24B4A" w:rsidRPr="00385C63">
              <w:t>понимание специфики познания мира средствами ис</w:t>
            </w:r>
            <w:r w:rsidR="00D24B4A" w:rsidRPr="00385C63">
              <w:softHyphen/>
              <w:t>кусства в соотнесении с другими способами познания; понимание роли искусства в становлении личности и в жизни общества;</w:t>
            </w:r>
          </w:p>
        </w:tc>
      </w:tr>
      <w:tr w:rsidR="00783EAB" w:rsidRPr="00385C63" w:rsidTr="0047038E">
        <w:trPr>
          <w:trHeight w:val="142"/>
        </w:trPr>
        <w:tc>
          <w:tcPr>
            <w:tcW w:w="9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83EAB" w:rsidRPr="00385C63" w:rsidRDefault="00783EAB" w:rsidP="00385C63">
            <w:pPr>
              <w:widowControl w:val="0"/>
              <w:tabs>
                <w:tab w:val="left" w:pos="572"/>
              </w:tabs>
              <w:ind w:right="20"/>
              <w:jc w:val="both"/>
            </w:pPr>
            <w:r w:rsidRPr="00385C63">
              <w:t>10</w:t>
            </w:r>
            <w:r w:rsidR="00D24B4A" w:rsidRPr="00385C63">
              <w:t>) знание определяющих признаков коммуникативной дея</w:t>
            </w:r>
            <w:r w:rsidR="00D24B4A" w:rsidRPr="00385C63">
              <w:softHyphen/>
              <w:t>тельности в сравнении с другими видами деятельности; знание новых возможностей для коммуникации в совре</w:t>
            </w:r>
            <w:r w:rsidR="00D24B4A" w:rsidRPr="00385C63">
              <w:softHyphen/>
              <w:t>менном обществе; умение использовать современные средства связи и коммуникации для поиска и обработки необходимой социальной информации;</w:t>
            </w:r>
          </w:p>
        </w:tc>
      </w:tr>
      <w:tr w:rsidR="00D24B4A" w:rsidRPr="00385C63" w:rsidTr="0047038E">
        <w:trPr>
          <w:trHeight w:val="142"/>
        </w:trPr>
        <w:tc>
          <w:tcPr>
            <w:tcW w:w="9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24B4A" w:rsidRPr="00385C63" w:rsidRDefault="00D24B4A" w:rsidP="00385C63">
            <w:pPr>
              <w:widowControl w:val="0"/>
              <w:tabs>
                <w:tab w:val="left" w:pos="572"/>
              </w:tabs>
              <w:ind w:right="20"/>
              <w:jc w:val="both"/>
            </w:pPr>
            <w:r w:rsidRPr="00385C63">
              <w:t>11) понимание языка массовой социально-политической коммуникации, позволяющее осознанно воспринимать соот</w:t>
            </w:r>
            <w:r w:rsidRPr="00385C63">
              <w:softHyphen/>
              <w:t>ветствующую информацию; умение различать факты, аргу</w:t>
            </w:r>
            <w:r w:rsidRPr="00385C63">
              <w:softHyphen/>
              <w:t>менты, оценочные суждения; понимание значения коммуникации в межличностном общении;</w:t>
            </w:r>
          </w:p>
        </w:tc>
      </w:tr>
      <w:tr w:rsidR="00D24B4A" w:rsidRPr="00385C63" w:rsidTr="0047038E">
        <w:trPr>
          <w:trHeight w:val="142"/>
        </w:trPr>
        <w:tc>
          <w:tcPr>
            <w:tcW w:w="9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24B4A" w:rsidRPr="00385C63" w:rsidRDefault="00D24B4A" w:rsidP="00385C63">
            <w:pPr>
              <w:widowControl w:val="0"/>
              <w:tabs>
                <w:tab w:val="left" w:pos="572"/>
              </w:tabs>
              <w:ind w:right="20"/>
              <w:jc w:val="both"/>
            </w:pPr>
            <w:r w:rsidRPr="00385C63">
              <w:t>12) умение взаимодействовать в ходе выполнения групповой работы, вести диалог, участвовать в дискуссии, аргументиро</w:t>
            </w:r>
            <w:r w:rsidRPr="00385C63">
              <w:softHyphen/>
              <w:t>вать собственную точку зрения; знакомство с отдельными приёмами и техниками пре</w:t>
            </w:r>
            <w:r w:rsidRPr="00385C63">
              <w:softHyphen/>
              <w:t>одоления конфликтов.</w:t>
            </w:r>
          </w:p>
        </w:tc>
      </w:tr>
    </w:tbl>
    <w:p w:rsidR="00692F82" w:rsidRPr="00385C63" w:rsidRDefault="00692F82" w:rsidP="00385C63">
      <w:pPr>
        <w:jc w:val="both"/>
        <w:rPr>
          <w:b/>
        </w:rPr>
      </w:pPr>
    </w:p>
    <w:p w:rsidR="003E2A0A" w:rsidRDefault="003E2A0A" w:rsidP="00EC64E7">
      <w:pPr>
        <w:pStyle w:val="af"/>
        <w:ind w:left="0"/>
        <w:jc w:val="both"/>
        <w:textAlignment w:val="baseline"/>
        <w:rPr>
          <w:b/>
          <w:color w:val="000000"/>
          <w:kern w:val="24"/>
        </w:rPr>
      </w:pPr>
    </w:p>
    <w:p w:rsidR="001C303E" w:rsidRDefault="001C303E" w:rsidP="00385C63">
      <w:pPr>
        <w:jc w:val="both"/>
        <w:rPr>
          <w:b/>
        </w:rPr>
        <w:sectPr w:rsidR="001C303E" w:rsidSect="001C303E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042B1E" w:rsidRPr="00385C63" w:rsidRDefault="001C303E" w:rsidP="001C303E">
      <w:pPr>
        <w:ind w:firstLine="708"/>
        <w:jc w:val="center"/>
        <w:rPr>
          <w:b/>
        </w:rPr>
      </w:pPr>
      <w:r>
        <w:rPr>
          <w:b/>
        </w:rPr>
        <w:lastRenderedPageBreak/>
        <w:t xml:space="preserve">2. </w:t>
      </w:r>
      <w:r w:rsidR="00042B1E" w:rsidRPr="00385C63">
        <w:rPr>
          <w:b/>
        </w:rPr>
        <w:t xml:space="preserve">Содержание </w:t>
      </w:r>
      <w:r w:rsidR="00A14A68">
        <w:rPr>
          <w:b/>
        </w:rPr>
        <w:t>курса</w:t>
      </w:r>
      <w:r>
        <w:rPr>
          <w:b/>
        </w:rPr>
        <w:t xml:space="preserve"> (67 часов</w:t>
      </w:r>
      <w:r w:rsidRPr="00385C63">
        <w:rPr>
          <w:b/>
        </w:rPr>
        <w:t>)</w:t>
      </w:r>
    </w:p>
    <w:p w:rsidR="00042B1E" w:rsidRPr="00385C63" w:rsidRDefault="00042B1E" w:rsidP="00385C63">
      <w:pPr>
        <w:jc w:val="both"/>
        <w:rPr>
          <w:b/>
        </w:rPr>
      </w:pPr>
    </w:p>
    <w:p w:rsidR="00042B1E" w:rsidRPr="00385C63" w:rsidRDefault="00042B1E" w:rsidP="00385C63">
      <w:pPr>
        <w:jc w:val="both"/>
        <w:rPr>
          <w:b/>
        </w:rPr>
      </w:pPr>
    </w:p>
    <w:p w:rsidR="008F6E99" w:rsidRPr="00385C63" w:rsidRDefault="00D41046" w:rsidP="001C303E">
      <w:pPr>
        <w:outlineLvl w:val="0"/>
        <w:rPr>
          <w:b/>
          <w:u w:val="single"/>
        </w:rPr>
      </w:pPr>
      <w:r w:rsidRPr="00385C63">
        <w:rPr>
          <w:b/>
          <w:u w:val="single"/>
        </w:rPr>
        <w:t xml:space="preserve">Глава </w:t>
      </w:r>
      <w:r w:rsidRPr="00385C63">
        <w:rPr>
          <w:b/>
          <w:u w:val="single"/>
          <w:lang w:val="en-US"/>
        </w:rPr>
        <w:t>I</w:t>
      </w:r>
      <w:r w:rsidR="00F353EA">
        <w:rPr>
          <w:b/>
          <w:u w:val="single"/>
        </w:rPr>
        <w:t>. Общество</w:t>
      </w:r>
    </w:p>
    <w:p w:rsidR="00FF20AC" w:rsidRPr="00FF20AC" w:rsidRDefault="00FF20AC" w:rsidP="006126FA">
      <w:pPr>
        <w:widowControl w:val="0"/>
        <w:spacing w:line="226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 w:rsidRPr="00FF20AC">
        <w:rPr>
          <w:rFonts w:eastAsia="Century Schoolbook"/>
          <w:color w:val="000000"/>
          <w:sz w:val="20"/>
          <w:szCs w:val="20"/>
          <w:lang w:bidi="ru-RU"/>
        </w:rPr>
        <w:t>Тема 1.1. Построение понятия «общество в широком и в узком смыслах». Выявление базовых характеристик общества: дина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мичности, системности, самодостаточности, нелинейности, не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завершённости и альтернативности развития. Характеристика взаимодействия общества и природы.</w:t>
      </w:r>
    </w:p>
    <w:p w:rsidR="00FF20AC" w:rsidRPr="00FF20AC" w:rsidRDefault="00FF20AC" w:rsidP="006126FA">
      <w:pPr>
        <w:widowControl w:val="0"/>
        <w:spacing w:line="226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 w:rsidRPr="00FF20AC">
        <w:rPr>
          <w:rFonts w:eastAsia="Century Schoolbook"/>
          <w:color w:val="000000"/>
          <w:sz w:val="20"/>
          <w:szCs w:val="20"/>
          <w:lang w:bidi="ru-RU"/>
        </w:rPr>
        <w:t>Тема 1.2. Выявление основных подсистем общества: экономи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ческой, социальной, духовной, политической. Характеристика общественных отношений. Построение понятия «социальный ин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ститут». Определение базовых социальных институтов.</w:t>
      </w:r>
    </w:p>
    <w:p w:rsidR="00FF20AC" w:rsidRPr="00FF20AC" w:rsidRDefault="00FF20AC" w:rsidP="006126FA">
      <w:pPr>
        <w:widowControl w:val="0"/>
        <w:spacing w:line="226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 w:rsidRPr="00FF20AC">
        <w:rPr>
          <w:rFonts w:eastAsia="Century Schoolbook"/>
          <w:color w:val="000000"/>
          <w:sz w:val="20"/>
          <w:szCs w:val="20"/>
          <w:lang w:bidi="ru-RU"/>
        </w:rPr>
        <w:t>Тема 1.3. Определение понятия «исторический тип обще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ства». Характеристика традиционного общества. Анализ истори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ческих и современных моделей традиционного общества. Исполь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зование знаний истории.</w:t>
      </w:r>
    </w:p>
    <w:p w:rsidR="00FF20AC" w:rsidRPr="00FF20AC" w:rsidRDefault="00FF20AC" w:rsidP="006126FA">
      <w:pPr>
        <w:widowControl w:val="0"/>
        <w:spacing w:line="226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 w:rsidRPr="00FF20AC">
        <w:rPr>
          <w:rFonts w:eastAsia="Century Schoolbook"/>
          <w:color w:val="000000"/>
          <w:sz w:val="20"/>
          <w:szCs w:val="20"/>
          <w:lang w:bidi="ru-RU"/>
        </w:rPr>
        <w:t>Тема 1.4. Анализ исторических условий, необходимых для перехода к индустриальному обществу. Характеристика инду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стриального общества. Анализ исторических и современных мо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делей индустриального общества. Использование знаний геогра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фии и истории.</w:t>
      </w:r>
    </w:p>
    <w:p w:rsidR="00FF20AC" w:rsidRPr="00FF20AC" w:rsidRDefault="00FF20AC" w:rsidP="006126FA">
      <w:pPr>
        <w:widowControl w:val="0"/>
        <w:spacing w:line="226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 w:rsidRPr="00FF20AC">
        <w:rPr>
          <w:rFonts w:eastAsia="Century Schoolbook"/>
          <w:color w:val="000000"/>
          <w:sz w:val="20"/>
          <w:szCs w:val="20"/>
          <w:lang w:bidi="ru-RU"/>
        </w:rPr>
        <w:t>Тема 1.5. Анализ экономических, политических, социальных условий, необходимых для формирования постиндустриального общества. Характеристика постиндустриального общества. Ана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лиз современных моделей постиндустриального общества.</w:t>
      </w:r>
    </w:p>
    <w:p w:rsidR="006B1A51" w:rsidRDefault="00FF20AC" w:rsidP="006126FA">
      <w:pPr>
        <w:spacing w:line="276" w:lineRule="auto"/>
        <w:ind w:left="708"/>
        <w:jc w:val="both"/>
        <w:outlineLvl w:val="0"/>
        <w:rPr>
          <w:rFonts w:eastAsia="Arial Unicode MS"/>
          <w:color w:val="000000"/>
          <w:sz w:val="20"/>
          <w:szCs w:val="20"/>
          <w:lang w:bidi="ru-RU"/>
        </w:rPr>
      </w:pPr>
      <w:r w:rsidRPr="00FF20AC">
        <w:rPr>
          <w:rFonts w:eastAsia="Arial Unicode MS"/>
          <w:color w:val="000000"/>
          <w:sz w:val="20"/>
          <w:szCs w:val="20"/>
          <w:lang w:bidi="ru-RU"/>
        </w:rPr>
        <w:t>Тема 1.6. Определение понятий «прогресс» и «регресс». Клас</w:t>
      </w:r>
      <w:r w:rsidRPr="00FF20AC">
        <w:rPr>
          <w:rFonts w:eastAsia="Arial Unicode MS"/>
          <w:color w:val="000000"/>
          <w:sz w:val="20"/>
          <w:szCs w:val="20"/>
          <w:lang w:bidi="ru-RU"/>
        </w:rPr>
        <w:softHyphen/>
        <w:t>сификация видов прогресса. Характеристика критериев обще</w:t>
      </w:r>
      <w:r w:rsidRPr="00FF20AC">
        <w:rPr>
          <w:rFonts w:eastAsia="Arial Unicode MS"/>
          <w:color w:val="000000"/>
          <w:sz w:val="20"/>
          <w:szCs w:val="20"/>
          <w:lang w:bidi="ru-RU"/>
        </w:rPr>
        <w:softHyphen/>
        <w:t>ственного прогресса. Построение понятия «способ общественного развития». Формулирование понятий «революция», «эволюция». Анализ исторической и современной практики революционного и эволюционного способов развития. Определение понятия «рефор</w:t>
      </w:r>
      <w:r w:rsidRPr="00FF20AC">
        <w:rPr>
          <w:rFonts w:eastAsia="Arial Unicode MS"/>
          <w:color w:val="000000"/>
          <w:sz w:val="20"/>
          <w:szCs w:val="20"/>
          <w:lang w:bidi="ru-RU"/>
        </w:rPr>
        <w:softHyphen/>
        <w:t>ма». Выявление признаков модернизации</w:t>
      </w:r>
      <w:r>
        <w:rPr>
          <w:rFonts w:eastAsia="Arial Unicode MS"/>
          <w:color w:val="000000"/>
          <w:sz w:val="20"/>
          <w:szCs w:val="20"/>
          <w:lang w:bidi="ru-RU"/>
        </w:rPr>
        <w:t>.</w:t>
      </w:r>
    </w:p>
    <w:p w:rsidR="00FF20AC" w:rsidRPr="00FF20AC" w:rsidRDefault="00FF20AC" w:rsidP="006126FA">
      <w:pPr>
        <w:widowControl w:val="0"/>
        <w:spacing w:line="226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 w:rsidRPr="00FF20AC">
        <w:rPr>
          <w:rFonts w:eastAsia="Century Schoolbook"/>
          <w:color w:val="000000"/>
          <w:sz w:val="20"/>
          <w:szCs w:val="20"/>
          <w:lang w:bidi="ru-RU"/>
        </w:rPr>
        <w:t>Тема 1.7. Построение понятия «многообразие современного мира». Характеристики проявления многообразия современного мира. Построение понятия «единство современного мира». Выяв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ление тенденций развития: глобализации, интеграции.</w:t>
      </w:r>
    </w:p>
    <w:p w:rsidR="00FF20AC" w:rsidRDefault="00FF20AC" w:rsidP="006126FA">
      <w:pPr>
        <w:widowControl w:val="0"/>
        <w:spacing w:line="226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 w:rsidRPr="00FF20AC">
        <w:rPr>
          <w:rFonts w:eastAsia="Century Schoolbook"/>
          <w:color w:val="000000"/>
          <w:sz w:val="20"/>
          <w:szCs w:val="20"/>
          <w:lang w:bidi="ru-RU"/>
        </w:rPr>
        <w:t>Тема 1.8. Определение понятия «глобальные проблемы». Характеристика видов глобальных проблем: политических, социально-экономических, демографических, экологических. Анализ причин и прогнозирование последствий распространения и усугубления глобальных проблем.</w:t>
      </w:r>
    </w:p>
    <w:p w:rsidR="000D6AA9" w:rsidRPr="000D6AA9" w:rsidRDefault="000D6AA9" w:rsidP="006126FA">
      <w:pPr>
        <w:widowControl w:val="0"/>
        <w:spacing w:line="226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>
        <w:rPr>
          <w:rFonts w:eastAsia="Arial Unicode MS"/>
          <w:color w:val="000000"/>
          <w:sz w:val="20"/>
          <w:szCs w:val="20"/>
          <w:lang w:bidi="ru-RU"/>
        </w:rPr>
        <w:t>Тема 1.9</w:t>
      </w:r>
      <w:r w:rsidRPr="000D6AA9">
        <w:rPr>
          <w:rFonts w:eastAsia="Arial Unicode MS"/>
          <w:color w:val="000000"/>
          <w:sz w:val="20"/>
          <w:szCs w:val="20"/>
          <w:lang w:bidi="ru-RU"/>
        </w:rPr>
        <w:t>. Тематический контроль</w:t>
      </w:r>
    </w:p>
    <w:p w:rsidR="004610E9" w:rsidRPr="00385C63" w:rsidRDefault="004610E9" w:rsidP="00FF20AC">
      <w:pPr>
        <w:spacing w:line="276" w:lineRule="auto"/>
        <w:outlineLvl w:val="0"/>
        <w:rPr>
          <w:b/>
          <w:u w:val="single"/>
        </w:rPr>
      </w:pPr>
    </w:p>
    <w:p w:rsidR="00D41046" w:rsidRPr="00385C63" w:rsidRDefault="00D41046" w:rsidP="001C303E">
      <w:pPr>
        <w:spacing w:line="276" w:lineRule="auto"/>
        <w:outlineLvl w:val="0"/>
        <w:rPr>
          <w:b/>
          <w:u w:val="single"/>
        </w:rPr>
      </w:pPr>
      <w:r w:rsidRPr="00385C63">
        <w:rPr>
          <w:b/>
          <w:u w:val="single"/>
        </w:rPr>
        <w:t xml:space="preserve">Глава </w:t>
      </w:r>
      <w:r w:rsidRPr="00385C63">
        <w:rPr>
          <w:b/>
          <w:u w:val="single"/>
          <w:lang w:val="en-US"/>
        </w:rPr>
        <w:t>II</w:t>
      </w:r>
      <w:r w:rsidR="00F353EA">
        <w:rPr>
          <w:b/>
          <w:u w:val="single"/>
        </w:rPr>
        <w:t>. Человек</w:t>
      </w:r>
    </w:p>
    <w:p w:rsidR="00FF20AC" w:rsidRPr="00FF20AC" w:rsidRDefault="00FF20AC" w:rsidP="006126FA">
      <w:pPr>
        <w:widowControl w:val="0"/>
        <w:spacing w:line="226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 w:rsidRPr="00FF20AC">
        <w:rPr>
          <w:rFonts w:eastAsia="Century Schoolbook"/>
          <w:color w:val="000000"/>
          <w:sz w:val="20"/>
          <w:szCs w:val="20"/>
          <w:lang w:bidi="ru-RU"/>
        </w:rPr>
        <w:t>Тема 2.10. Анализ взглядов на происхождение человека. Рас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крытие смысла теорий происхождения человека (научные теории, теологическая теория, теория палеовизита).</w:t>
      </w:r>
    </w:p>
    <w:p w:rsidR="00FF20AC" w:rsidRPr="00FF20AC" w:rsidRDefault="00FF20AC" w:rsidP="006126FA">
      <w:pPr>
        <w:widowControl w:val="0"/>
        <w:spacing w:line="226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 w:rsidRPr="00FF20AC">
        <w:rPr>
          <w:rFonts w:eastAsia="Century Schoolbook"/>
          <w:color w:val="000000"/>
          <w:sz w:val="20"/>
          <w:szCs w:val="20"/>
          <w:lang w:bidi="ru-RU"/>
        </w:rPr>
        <w:t>Тема 2.11. Построение модели биологической и социальной эволюции человека. Характеристика потребностей человека: био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логических, социальных. Выявление социальной сущности чело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века (речь, мышление, творчество, деятельность). Построение по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нятий «индивид», «индивидуальность», «личность».</w:t>
      </w:r>
    </w:p>
    <w:p w:rsidR="00FF20AC" w:rsidRPr="00FF20AC" w:rsidRDefault="00FF20AC" w:rsidP="006126FA">
      <w:pPr>
        <w:widowControl w:val="0"/>
        <w:spacing w:line="226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 w:rsidRPr="00FF20AC">
        <w:rPr>
          <w:rFonts w:eastAsia="Century Schoolbook"/>
          <w:color w:val="000000"/>
          <w:sz w:val="20"/>
          <w:szCs w:val="20"/>
          <w:lang w:bidi="ru-RU"/>
        </w:rPr>
        <w:t>Тема 2.12. Формулирование понятия «мышление». Опреде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ление сущности мировоззрения. Характеристика видов мировоз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зрения: научного, художественного, религиозного, мифологиче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ского. Установление связи типа мировоззрения с историческими эпохами.</w:t>
      </w:r>
    </w:p>
    <w:p w:rsidR="00FF20AC" w:rsidRPr="00FF20AC" w:rsidRDefault="00FF20AC" w:rsidP="006126FA">
      <w:pPr>
        <w:widowControl w:val="0"/>
        <w:spacing w:line="221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 w:rsidRPr="00FF20AC">
        <w:rPr>
          <w:rFonts w:eastAsia="Century Schoolbook"/>
          <w:color w:val="000000"/>
          <w:sz w:val="20"/>
          <w:szCs w:val="20"/>
          <w:lang w:bidi="ru-RU"/>
        </w:rPr>
        <w:t>Тема 2.13. Построение модели деятельности. Классификация видов деятельности: трудовой, учебной, познавательной, обще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ния, игровой; материальной и духовной деятельности; созида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тельной и разрушительной.</w:t>
      </w:r>
    </w:p>
    <w:p w:rsidR="00FF20AC" w:rsidRPr="00FF20AC" w:rsidRDefault="00FF20AC" w:rsidP="006126FA">
      <w:pPr>
        <w:widowControl w:val="0"/>
        <w:spacing w:line="226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 w:rsidRPr="00FF20AC">
        <w:rPr>
          <w:rFonts w:eastAsia="Century Schoolbook"/>
          <w:color w:val="000000"/>
          <w:sz w:val="20"/>
          <w:szCs w:val="20"/>
          <w:lang w:bidi="ru-RU"/>
        </w:rPr>
        <w:t>Тема 2.14. Построение понятия «творчество». Характеристи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ка творческой деятельности в науке, искусстве, политике, эконо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мике. Определение свободы как необходимого условия творчества и свободы в юридическом смысле. Построение понятия «ответ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ственность». Определение видов ответственности.</w:t>
      </w:r>
    </w:p>
    <w:p w:rsidR="00FF20AC" w:rsidRDefault="00FF20AC" w:rsidP="006126FA">
      <w:pPr>
        <w:widowControl w:val="0"/>
        <w:spacing w:line="216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 w:rsidRPr="00FF20AC">
        <w:rPr>
          <w:rFonts w:eastAsia="Century Schoolbook"/>
          <w:color w:val="000000"/>
          <w:sz w:val="20"/>
          <w:szCs w:val="20"/>
          <w:lang w:bidi="ru-RU"/>
        </w:rPr>
        <w:t>Тема 2.15. Построение понятия «самопознание». Выявление структуры самопознания. Выявление различных целей и смыс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лов жизни человека. Построение понятий «самореализация» и «самоопределение».</w:t>
      </w:r>
    </w:p>
    <w:p w:rsidR="000D6AA9" w:rsidRPr="000D6AA9" w:rsidRDefault="000D6AA9" w:rsidP="006126FA">
      <w:pPr>
        <w:widowControl w:val="0"/>
        <w:spacing w:line="216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 w:rsidRPr="000D6AA9">
        <w:rPr>
          <w:rFonts w:eastAsia="Arial Unicode MS"/>
          <w:color w:val="000000"/>
          <w:sz w:val="20"/>
          <w:szCs w:val="20"/>
          <w:lang w:bidi="ru-RU"/>
        </w:rPr>
        <w:t>Тема 2.16. Тематический контроль</w:t>
      </w:r>
    </w:p>
    <w:p w:rsidR="00FF20AC" w:rsidRPr="00385C63" w:rsidRDefault="00FF20AC" w:rsidP="00517C1A">
      <w:pPr>
        <w:spacing w:line="276" w:lineRule="auto"/>
        <w:jc w:val="center"/>
        <w:outlineLvl w:val="0"/>
        <w:rPr>
          <w:b/>
        </w:rPr>
      </w:pPr>
    </w:p>
    <w:p w:rsidR="004610E9" w:rsidRDefault="00D41046" w:rsidP="001C303E">
      <w:pPr>
        <w:spacing w:line="276" w:lineRule="auto"/>
        <w:outlineLvl w:val="0"/>
        <w:rPr>
          <w:b/>
          <w:u w:val="single"/>
        </w:rPr>
      </w:pPr>
      <w:r w:rsidRPr="00385C63">
        <w:rPr>
          <w:b/>
          <w:u w:val="single"/>
        </w:rPr>
        <w:t xml:space="preserve">Глава </w:t>
      </w:r>
      <w:r w:rsidRPr="00385C63">
        <w:rPr>
          <w:b/>
          <w:u w:val="single"/>
          <w:lang w:val="en-US"/>
        </w:rPr>
        <w:t>III</w:t>
      </w:r>
      <w:r w:rsidR="003D52CD">
        <w:rPr>
          <w:b/>
          <w:u w:val="single"/>
        </w:rPr>
        <w:t>. Духовная культура</w:t>
      </w:r>
    </w:p>
    <w:p w:rsidR="00FF20AC" w:rsidRPr="00FF20AC" w:rsidRDefault="00FF20AC" w:rsidP="006126FA">
      <w:pPr>
        <w:widowControl w:val="0"/>
        <w:spacing w:line="235" w:lineRule="exact"/>
        <w:ind w:firstLine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 w:rsidRPr="00FF20AC">
        <w:rPr>
          <w:rFonts w:eastAsia="Century Schoolbook"/>
          <w:color w:val="000000"/>
          <w:sz w:val="20"/>
          <w:szCs w:val="20"/>
          <w:lang w:bidi="ru-RU"/>
        </w:rPr>
        <w:t>Тема 3.17. Построение понятия «культура». Определение функции культуры. Характеристи</w:t>
      </w:r>
      <w:r w:rsidR="000D6AA9">
        <w:rPr>
          <w:rFonts w:eastAsia="Century Schoolbook"/>
          <w:color w:val="000000"/>
          <w:sz w:val="20"/>
          <w:szCs w:val="20"/>
          <w:lang w:bidi="ru-RU"/>
        </w:rPr>
        <w:t>ка видов культуры по различным</w:t>
      </w:r>
    </w:p>
    <w:p w:rsidR="00FF20AC" w:rsidRPr="00FF20AC" w:rsidRDefault="00FF20AC" w:rsidP="006126FA">
      <w:pPr>
        <w:widowControl w:val="0"/>
        <w:spacing w:line="240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 w:rsidRPr="00FF20AC">
        <w:rPr>
          <w:rFonts w:eastAsia="Century Schoolbook"/>
          <w:color w:val="000000"/>
          <w:sz w:val="20"/>
          <w:szCs w:val="20"/>
          <w:lang w:bidi="ru-RU"/>
        </w:rPr>
        <w:t>критериям: элитарной, народной, массовой; доминирую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щей, субкультуры, контркультуры. А</w:t>
      </w:r>
      <w:r w:rsidR="000D6AA9">
        <w:rPr>
          <w:rFonts w:eastAsia="Century Schoolbook"/>
          <w:color w:val="000000"/>
          <w:sz w:val="20"/>
          <w:szCs w:val="20"/>
          <w:lang w:bidi="ru-RU"/>
        </w:rPr>
        <w:t>нализ существующих видов и</w:t>
      </w:r>
      <w:r w:rsidRPr="00FF20AC">
        <w:rPr>
          <w:rFonts w:eastAsia="Century Schoolbook"/>
          <w:bCs/>
          <w:color w:val="000000"/>
          <w:sz w:val="20"/>
          <w:szCs w:val="20"/>
          <w:lang w:bidi="ru-RU"/>
        </w:rPr>
        <w:t xml:space="preserve"> 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t>их распространения в современном обществе.</w:t>
      </w:r>
    </w:p>
    <w:p w:rsidR="00FF20AC" w:rsidRPr="00FF20AC" w:rsidRDefault="006126FA" w:rsidP="006126FA">
      <w:pPr>
        <w:widowControl w:val="0"/>
        <w:tabs>
          <w:tab w:val="left" w:pos="5098"/>
        </w:tabs>
        <w:spacing w:line="240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>
        <w:rPr>
          <w:rFonts w:eastAsia="Century Schoolbook"/>
          <w:bCs/>
          <w:color w:val="000000"/>
          <w:sz w:val="20"/>
          <w:szCs w:val="20"/>
          <w:lang w:bidi="ru-RU"/>
        </w:rPr>
        <w:t xml:space="preserve"> </w:t>
      </w:r>
      <w:r w:rsidR="00FF20AC" w:rsidRPr="00FF20AC">
        <w:rPr>
          <w:rFonts w:eastAsia="Century Schoolbook"/>
          <w:bCs/>
          <w:color w:val="000000"/>
          <w:sz w:val="20"/>
          <w:szCs w:val="20"/>
          <w:lang w:bidi="ru-RU"/>
        </w:rPr>
        <w:t xml:space="preserve">Тема </w:t>
      </w:r>
      <w:r w:rsidR="00FF20AC" w:rsidRPr="00FF20AC">
        <w:rPr>
          <w:rFonts w:eastAsia="Century Schoolbook"/>
          <w:color w:val="000000"/>
          <w:sz w:val="20"/>
          <w:szCs w:val="20"/>
          <w:lang w:bidi="ru-RU"/>
        </w:rPr>
        <w:t>3.18. Построение по</w:t>
      </w:r>
      <w:r w:rsidR="00FF20AC">
        <w:rPr>
          <w:rFonts w:eastAsia="Century Schoolbook"/>
          <w:color w:val="000000"/>
          <w:sz w:val="20"/>
          <w:szCs w:val="20"/>
          <w:lang w:bidi="ru-RU"/>
        </w:rPr>
        <w:t>нятия «форма культуры». Раскрыти</w:t>
      </w:r>
      <w:r w:rsidR="00FF20AC" w:rsidRPr="00FF20AC">
        <w:rPr>
          <w:rFonts w:eastAsia="Century Schoolbook"/>
          <w:color w:val="000000"/>
          <w:sz w:val="20"/>
          <w:szCs w:val="20"/>
          <w:lang w:bidi="ru-RU"/>
        </w:rPr>
        <w:t xml:space="preserve">е смысла понятия «искусство». Анализ </w:t>
      </w:r>
      <w:r w:rsidR="00FF20AC" w:rsidRPr="00FF20AC">
        <w:rPr>
          <w:rFonts w:eastAsia="Century Schoolbook"/>
          <w:color w:val="000000"/>
          <w:sz w:val="20"/>
          <w:szCs w:val="20"/>
          <w:lang w:bidi="ru-RU"/>
        </w:rPr>
        <w:lastRenderedPageBreak/>
        <w:t>подходов к пониманию Сущности искусства. Определение видов искусства и характери</w:t>
      </w:r>
      <w:r w:rsidR="00FF20AC" w:rsidRPr="00FF20AC">
        <w:rPr>
          <w:rFonts w:eastAsia="Century Schoolbook"/>
          <w:color w:val="000000"/>
          <w:sz w:val="20"/>
          <w:szCs w:val="20"/>
          <w:lang w:bidi="ru-RU"/>
        </w:rPr>
        <w:softHyphen/>
        <w:t>стика исторической роли искусства. Определение понятия «эсте</w:t>
      </w:r>
      <w:r w:rsidR="00FF20AC" w:rsidRPr="00FF20AC">
        <w:rPr>
          <w:rFonts w:eastAsia="Century Schoolbook"/>
          <w:color w:val="000000"/>
          <w:sz w:val="20"/>
          <w:szCs w:val="20"/>
          <w:lang w:bidi="ru-RU"/>
        </w:rPr>
        <w:softHyphen/>
        <w:t>тика».</w:t>
      </w:r>
      <w:r w:rsidR="00FF20AC" w:rsidRPr="00FF20AC">
        <w:rPr>
          <w:rFonts w:eastAsia="Century Schoolbook"/>
          <w:color w:val="000000"/>
          <w:sz w:val="20"/>
          <w:szCs w:val="20"/>
          <w:lang w:bidi="ru-RU"/>
        </w:rPr>
        <w:tab/>
        <w:t>,</w:t>
      </w:r>
    </w:p>
    <w:p w:rsidR="00FF20AC" w:rsidRPr="00FF20AC" w:rsidRDefault="006126FA" w:rsidP="006126FA">
      <w:pPr>
        <w:widowControl w:val="0"/>
        <w:tabs>
          <w:tab w:val="left" w:pos="3878"/>
          <w:tab w:val="left" w:pos="5731"/>
        </w:tabs>
        <w:spacing w:line="240" w:lineRule="exact"/>
        <w:ind w:left="708"/>
        <w:jc w:val="both"/>
        <w:rPr>
          <w:rFonts w:eastAsia="Century Schoolbook"/>
          <w:bCs/>
          <w:color w:val="000000"/>
          <w:sz w:val="20"/>
          <w:szCs w:val="20"/>
          <w:lang w:bidi="ru-RU"/>
        </w:rPr>
      </w:pPr>
      <w:r>
        <w:rPr>
          <w:rFonts w:eastAsia="Century Schoolbook"/>
          <w:bCs/>
          <w:color w:val="000000"/>
          <w:sz w:val="20"/>
          <w:szCs w:val="20"/>
          <w:lang w:bidi="ru-RU"/>
        </w:rPr>
        <w:t xml:space="preserve"> </w:t>
      </w:r>
      <w:r w:rsidR="00FF20AC" w:rsidRPr="00FF20AC">
        <w:rPr>
          <w:rFonts w:eastAsia="Century Schoolbook"/>
          <w:bCs/>
          <w:color w:val="000000"/>
          <w:sz w:val="20"/>
          <w:szCs w:val="20"/>
          <w:lang w:bidi="ru-RU"/>
        </w:rPr>
        <w:t xml:space="preserve">Тема </w:t>
      </w:r>
      <w:r w:rsidR="00FF20AC" w:rsidRPr="00FF20AC">
        <w:rPr>
          <w:rFonts w:eastAsia="Century Schoolbook"/>
          <w:color w:val="000000"/>
          <w:sz w:val="20"/>
          <w:szCs w:val="20"/>
          <w:lang w:bidi="ru-RU"/>
        </w:rPr>
        <w:t xml:space="preserve">3.19. </w:t>
      </w:r>
      <w:r w:rsidR="00FF20AC" w:rsidRPr="00FF20AC">
        <w:rPr>
          <w:rFonts w:eastAsia="Century Schoolbook"/>
          <w:bCs/>
          <w:color w:val="000000"/>
          <w:sz w:val="20"/>
          <w:szCs w:val="20"/>
          <w:lang w:bidi="ru-RU"/>
        </w:rPr>
        <w:t>Построение понятия «религия как форма культу</w:t>
      </w:r>
      <w:r w:rsidR="00FF20AC" w:rsidRPr="00FF20AC">
        <w:rPr>
          <w:rFonts w:eastAsia="Century Schoolbook"/>
          <w:bCs/>
          <w:color w:val="000000"/>
          <w:sz w:val="20"/>
          <w:szCs w:val="20"/>
          <w:lang w:bidi="ru-RU"/>
        </w:rPr>
        <w:softHyphen/>
      </w:r>
      <w:r w:rsidR="00FF20AC" w:rsidRPr="00FF20AC">
        <w:rPr>
          <w:rFonts w:eastAsia="Century Schoolbook"/>
          <w:color w:val="000000"/>
          <w:sz w:val="20"/>
          <w:szCs w:val="20"/>
          <w:lang w:bidi="ru-RU"/>
        </w:rPr>
        <w:t xml:space="preserve">ры». </w:t>
      </w:r>
      <w:r w:rsidR="00FF20AC" w:rsidRPr="00FF20AC">
        <w:rPr>
          <w:rFonts w:eastAsia="Century Schoolbook"/>
          <w:bCs/>
          <w:color w:val="000000"/>
          <w:sz w:val="20"/>
          <w:szCs w:val="20"/>
          <w:lang w:bidi="ru-RU"/>
        </w:rPr>
        <w:t>Характеристика видов первобытных религий: анимизма, то</w:t>
      </w:r>
      <w:r w:rsidR="00FF20AC" w:rsidRPr="00FF20AC">
        <w:rPr>
          <w:rFonts w:eastAsia="Century Schoolbook"/>
          <w:bCs/>
          <w:color w:val="000000"/>
          <w:sz w:val="20"/>
          <w:szCs w:val="20"/>
          <w:lang w:bidi="ru-RU"/>
        </w:rPr>
        <w:softHyphen/>
      </w:r>
      <w:r w:rsidR="00FF20AC" w:rsidRPr="00FF20AC">
        <w:rPr>
          <w:rFonts w:eastAsia="Century Schoolbook"/>
          <w:color w:val="000000"/>
          <w:sz w:val="20"/>
          <w:szCs w:val="20"/>
          <w:lang w:bidi="ru-RU"/>
        </w:rPr>
        <w:t xml:space="preserve">темизма, </w:t>
      </w:r>
      <w:r w:rsidR="00FF20AC" w:rsidRPr="00FF20AC">
        <w:rPr>
          <w:rFonts w:eastAsia="Century Schoolbook"/>
          <w:bCs/>
          <w:color w:val="000000"/>
          <w:sz w:val="20"/>
          <w:szCs w:val="20"/>
          <w:lang w:bidi="ru-RU"/>
        </w:rPr>
        <w:t xml:space="preserve">мифологии, фетишизма, </w:t>
      </w:r>
      <w:r>
        <w:rPr>
          <w:rFonts w:eastAsia="Century Schoolbook"/>
          <w:bCs/>
          <w:color w:val="000000"/>
          <w:sz w:val="20"/>
          <w:szCs w:val="20"/>
          <w:lang w:bidi="ru-RU"/>
        </w:rPr>
        <w:t xml:space="preserve">       </w:t>
      </w:r>
      <w:r w:rsidR="00FF20AC" w:rsidRPr="00FF20AC">
        <w:rPr>
          <w:rFonts w:eastAsia="Century Schoolbook"/>
          <w:bCs/>
          <w:color w:val="000000"/>
          <w:sz w:val="20"/>
          <w:szCs w:val="20"/>
          <w:lang w:bidi="ru-RU"/>
        </w:rPr>
        <w:t>магии, шаманизма. Выделение особенностей национальных религий. Характеристика нацио</w:t>
      </w:r>
      <w:r w:rsidR="00FF20AC" w:rsidRPr="00FF20AC">
        <w:rPr>
          <w:rFonts w:eastAsia="Century Schoolbook"/>
          <w:bCs/>
          <w:color w:val="000000"/>
          <w:sz w:val="20"/>
          <w:szCs w:val="20"/>
          <w:lang w:bidi="ru-RU"/>
        </w:rPr>
        <w:softHyphen/>
      </w:r>
      <w:r w:rsidR="00FF20AC" w:rsidRPr="00FF20AC">
        <w:rPr>
          <w:rFonts w:eastAsia="Century Schoolbook"/>
          <w:color w:val="000000"/>
          <w:sz w:val="20"/>
          <w:szCs w:val="20"/>
          <w:lang w:bidi="ru-RU"/>
        </w:rPr>
        <w:t xml:space="preserve">нальных </w:t>
      </w:r>
      <w:r w:rsidR="00FF20AC" w:rsidRPr="00FF20AC">
        <w:rPr>
          <w:rFonts w:eastAsia="Century Schoolbook"/>
          <w:bCs/>
          <w:color w:val="000000"/>
          <w:sz w:val="20"/>
          <w:szCs w:val="20"/>
          <w:lang w:bidi="ru-RU"/>
        </w:rPr>
        <w:t>религий: иудаизма, индуизма, синтоизма, конфуциан</w:t>
      </w:r>
      <w:r w:rsidR="00FF20AC" w:rsidRPr="00FF20AC">
        <w:rPr>
          <w:rFonts w:eastAsia="Century Schoolbook"/>
          <w:bCs/>
          <w:color w:val="000000"/>
          <w:sz w:val="20"/>
          <w:szCs w:val="20"/>
          <w:lang w:bidi="ru-RU"/>
        </w:rPr>
        <w:softHyphen/>
      </w:r>
      <w:r w:rsidR="00FF20AC" w:rsidRPr="00FF20AC">
        <w:rPr>
          <w:rFonts w:eastAsia="Century Schoolbook"/>
          <w:color w:val="000000"/>
          <w:sz w:val="20"/>
          <w:szCs w:val="20"/>
          <w:lang w:bidi="ru-RU"/>
        </w:rPr>
        <w:t xml:space="preserve">ства, </w:t>
      </w:r>
      <w:r w:rsidR="00FF20AC" w:rsidRPr="00FF20AC">
        <w:rPr>
          <w:rFonts w:eastAsia="Century Schoolbook"/>
          <w:bCs/>
          <w:color w:val="000000"/>
          <w:sz w:val="20"/>
          <w:szCs w:val="20"/>
          <w:lang w:bidi="ru-RU"/>
        </w:rPr>
        <w:t>даосизм</w:t>
      </w:r>
      <w:r w:rsidR="00FF20AC">
        <w:rPr>
          <w:rFonts w:eastAsia="Century Schoolbook"/>
          <w:bCs/>
          <w:color w:val="000000"/>
          <w:sz w:val="20"/>
          <w:szCs w:val="20"/>
          <w:lang w:bidi="ru-RU"/>
        </w:rPr>
        <w:t>.</w:t>
      </w:r>
    </w:p>
    <w:p w:rsidR="00FF20AC" w:rsidRPr="00FF20AC" w:rsidRDefault="00FF20AC" w:rsidP="006126FA">
      <w:pPr>
        <w:widowControl w:val="0"/>
        <w:spacing w:line="235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 w:rsidRPr="00FF20AC">
        <w:rPr>
          <w:rFonts w:eastAsia="Century Schoolbook"/>
          <w:color w:val="000000"/>
          <w:sz w:val="20"/>
          <w:szCs w:val="20"/>
          <w:lang w:bidi="ru-RU"/>
        </w:rPr>
        <w:t>Тема 3.20. Выделение особенностей мировых религии. Исто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рические условия зарождения буддизма, иудаизма, христианства (православие, католицизм, протестантизм (кальвинизм, люте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ранство, англиканство)), ислама. Характеристика особенностей распространения мировых религий в России.</w:t>
      </w:r>
    </w:p>
    <w:p w:rsidR="00FF20AC" w:rsidRPr="00FF20AC" w:rsidRDefault="00FF20AC" w:rsidP="006126FA">
      <w:pPr>
        <w:widowControl w:val="0"/>
        <w:spacing w:line="240" w:lineRule="exact"/>
        <w:ind w:left="709"/>
        <w:jc w:val="both"/>
        <w:rPr>
          <w:rFonts w:eastAsia="Century Schoolbook"/>
          <w:color w:val="000000"/>
          <w:sz w:val="20"/>
          <w:szCs w:val="20"/>
          <w:lang w:bidi="ru-RU"/>
        </w:rPr>
      </w:pPr>
      <w:r w:rsidRPr="00FF20AC">
        <w:rPr>
          <w:rFonts w:eastAsia="Century Schoolbook"/>
          <w:color w:val="000000"/>
          <w:sz w:val="20"/>
          <w:szCs w:val="20"/>
          <w:lang w:bidi="ru-RU"/>
        </w:rPr>
        <w:t>Тема 3.21. Характеристика понятия «обычай». Определение понятия «традиция». Выявление роли традиций для сохране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ния культурного наследия. Формулирование понятия «мораль». Определение понятия «этика».</w:t>
      </w:r>
    </w:p>
    <w:p w:rsidR="00FF20AC" w:rsidRPr="00FF20AC" w:rsidRDefault="00FF20AC" w:rsidP="006126FA">
      <w:pPr>
        <w:widowControl w:val="0"/>
        <w:spacing w:line="230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 w:rsidRPr="00FF20AC">
        <w:rPr>
          <w:rFonts w:eastAsia="Century Schoolbook"/>
          <w:color w:val="000000"/>
          <w:sz w:val="20"/>
          <w:szCs w:val="20"/>
          <w:lang w:bidi="ru-RU"/>
        </w:rPr>
        <w:t>Тема 3.22. Построение понятия «познание». Определение структуры познания. Определение абсолютной и относительной истины. Выявление критериев истины. Определение сути</w:t>
      </w:r>
      <w:r>
        <w:rPr>
          <w:rFonts w:eastAsia="Century Schoolbook"/>
          <w:color w:val="000000"/>
          <w:sz w:val="20"/>
          <w:szCs w:val="20"/>
          <w:lang w:bidi="ru-RU"/>
        </w:rPr>
        <w:t xml:space="preserve"> эмпи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t>рического способа познания. Определение сути рационального познания. Выявление различных видов познания: обыденного, научного, художественного, религиозного.</w:t>
      </w:r>
    </w:p>
    <w:p w:rsidR="00FF20AC" w:rsidRPr="00FF20AC" w:rsidRDefault="00FF20AC" w:rsidP="006126FA">
      <w:pPr>
        <w:widowControl w:val="0"/>
        <w:spacing w:line="230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 w:rsidRPr="00FF20AC">
        <w:rPr>
          <w:rFonts w:eastAsia="Century Schoolbook"/>
          <w:color w:val="000000"/>
          <w:sz w:val="20"/>
          <w:szCs w:val="20"/>
          <w:lang w:bidi="ru-RU"/>
        </w:rPr>
        <w:t>Тема 3.23. Построение понятия «наука» в современном смыс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ле. Характеристика эмпирических мет</w:t>
      </w:r>
      <w:r>
        <w:rPr>
          <w:rFonts w:eastAsia="Century Schoolbook"/>
          <w:color w:val="000000"/>
          <w:sz w:val="20"/>
          <w:szCs w:val="20"/>
          <w:lang w:bidi="ru-RU"/>
        </w:rPr>
        <w:t>одов: наблюдения, экспе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t>римента. Характеристика рационалистических методов: анализа, синтеза, дедукции, индукции, обобщения, сравнения, классифи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кации и др. Определение структуры современного научного зна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ния.</w:t>
      </w:r>
    </w:p>
    <w:p w:rsidR="00FF20AC" w:rsidRPr="000D6AA9" w:rsidRDefault="00FF20AC" w:rsidP="006126FA">
      <w:pPr>
        <w:widowControl w:val="0"/>
        <w:spacing w:line="230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 w:rsidRPr="00FF20AC">
        <w:rPr>
          <w:rFonts w:eastAsia="Century Schoolbook"/>
          <w:color w:val="000000"/>
          <w:sz w:val="20"/>
          <w:szCs w:val="20"/>
          <w:lang w:bidi="ru-RU"/>
        </w:rPr>
        <w:t>Тема 3.24. Построение понятия «образование». Характери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стика российской системы образования: дошкольное, общее (на чальная школа, средняя школа, старшая школа), профессиональ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 xml:space="preserve">ное (начальное, среднее, высшее), послевузовское (аспирантура, Докторантура), дополнительное образование. Выявление </w:t>
      </w:r>
      <w:r w:rsidRPr="000D6AA9">
        <w:rPr>
          <w:rFonts w:eastAsia="Century Schoolbook"/>
          <w:color w:val="000000"/>
          <w:sz w:val="20"/>
          <w:szCs w:val="20"/>
          <w:lang w:bidi="ru-RU"/>
        </w:rPr>
        <w:t>основ</w:t>
      </w:r>
      <w:r w:rsidRPr="000D6AA9">
        <w:rPr>
          <w:rFonts w:eastAsia="Century Schoolbook"/>
          <w:color w:val="000000"/>
          <w:sz w:val="20"/>
          <w:szCs w:val="20"/>
          <w:lang w:bidi="ru-RU"/>
        </w:rPr>
        <w:softHyphen/>
        <w:t>ных тенденций развития современного образования (гуманиза</w:t>
      </w:r>
      <w:r w:rsidRPr="000D6AA9">
        <w:rPr>
          <w:rFonts w:eastAsia="Century Schoolbook"/>
          <w:color w:val="000000"/>
          <w:sz w:val="20"/>
          <w:szCs w:val="20"/>
          <w:lang w:bidi="ru-RU"/>
        </w:rPr>
        <w:softHyphen/>
      </w:r>
      <w:r w:rsidRPr="000D6AA9">
        <w:rPr>
          <w:rFonts w:eastAsia="Franklin Gothic Demi"/>
          <w:color w:val="000000"/>
          <w:sz w:val="20"/>
          <w:szCs w:val="20"/>
          <w:lang w:bidi="ru-RU"/>
        </w:rPr>
        <w:t xml:space="preserve">ция, </w:t>
      </w:r>
      <w:r w:rsidRPr="000D6AA9">
        <w:rPr>
          <w:rFonts w:eastAsia="Century Schoolbook"/>
          <w:color w:val="000000"/>
          <w:sz w:val="20"/>
          <w:szCs w:val="20"/>
          <w:lang w:bidi="ru-RU"/>
        </w:rPr>
        <w:t>гуманитаризация, интеграция и др.).</w:t>
      </w:r>
    </w:p>
    <w:p w:rsidR="000D6AA9" w:rsidRPr="000D6AA9" w:rsidRDefault="000D6AA9" w:rsidP="006126FA">
      <w:pPr>
        <w:widowControl w:val="0"/>
        <w:spacing w:line="230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 w:rsidRPr="000D6AA9">
        <w:rPr>
          <w:rFonts w:eastAsia="Arial Unicode MS"/>
          <w:color w:val="000000"/>
          <w:sz w:val="20"/>
          <w:szCs w:val="20"/>
          <w:lang w:bidi="ru-RU"/>
        </w:rPr>
        <w:t>Тема 3.25. Тематический контроль</w:t>
      </w:r>
    </w:p>
    <w:p w:rsidR="00FF20AC" w:rsidRPr="000D6AA9" w:rsidRDefault="00FF20AC" w:rsidP="00FF20AC">
      <w:pPr>
        <w:spacing w:line="276" w:lineRule="auto"/>
        <w:outlineLvl w:val="0"/>
        <w:rPr>
          <w:b/>
          <w:sz w:val="20"/>
          <w:szCs w:val="20"/>
          <w:u w:val="single"/>
        </w:rPr>
      </w:pPr>
    </w:p>
    <w:p w:rsidR="00D41046" w:rsidRDefault="00D41046" w:rsidP="001C303E">
      <w:pPr>
        <w:spacing w:line="276" w:lineRule="auto"/>
        <w:outlineLvl w:val="0"/>
        <w:rPr>
          <w:b/>
          <w:u w:val="single"/>
        </w:rPr>
      </w:pPr>
      <w:r w:rsidRPr="00385C63">
        <w:rPr>
          <w:b/>
          <w:u w:val="single"/>
        </w:rPr>
        <w:t xml:space="preserve">Глава </w:t>
      </w:r>
      <w:r w:rsidRPr="00385C63">
        <w:rPr>
          <w:b/>
          <w:u w:val="single"/>
          <w:lang w:val="en-US"/>
        </w:rPr>
        <w:t>IV</w:t>
      </w:r>
      <w:r w:rsidR="00517C1A">
        <w:rPr>
          <w:b/>
          <w:u w:val="single"/>
        </w:rPr>
        <w:t>. Экономика</w:t>
      </w:r>
    </w:p>
    <w:p w:rsidR="00FF20AC" w:rsidRPr="00FF20AC" w:rsidRDefault="000D6AA9" w:rsidP="006126FA">
      <w:pPr>
        <w:spacing w:line="276" w:lineRule="auto"/>
        <w:ind w:left="708"/>
        <w:jc w:val="both"/>
        <w:outlineLvl w:val="0"/>
        <w:rPr>
          <w:b/>
          <w:sz w:val="20"/>
          <w:szCs w:val="20"/>
          <w:u w:val="single"/>
        </w:rPr>
      </w:pPr>
      <w:r>
        <w:rPr>
          <w:color w:val="000000"/>
          <w:sz w:val="20"/>
          <w:szCs w:val="20"/>
          <w:lang w:bidi="ru-RU"/>
        </w:rPr>
        <w:t>Тема 4.26</w:t>
      </w:r>
      <w:r w:rsidR="00FF20AC" w:rsidRPr="00FF20AC">
        <w:rPr>
          <w:color w:val="000000"/>
          <w:sz w:val="20"/>
          <w:szCs w:val="20"/>
          <w:lang w:bidi="ru-RU"/>
        </w:rPr>
        <w:t>. Построение понятия «хозяйство». Построение по</w:t>
      </w:r>
      <w:r w:rsidR="00FF20AC" w:rsidRPr="00FF20AC">
        <w:rPr>
          <w:color w:val="000000"/>
          <w:sz w:val="20"/>
          <w:szCs w:val="20"/>
          <w:lang w:bidi="ru-RU"/>
        </w:rPr>
        <w:softHyphen/>
        <w:t>нятия «экономика». Характеристика потребностей человека и способов их удовлетворения. Выявление основных проблем эко</w:t>
      </w:r>
      <w:r w:rsidR="00FF20AC" w:rsidRPr="00FF20AC">
        <w:rPr>
          <w:color w:val="000000"/>
          <w:sz w:val="20"/>
          <w:szCs w:val="20"/>
          <w:lang w:bidi="ru-RU"/>
        </w:rPr>
        <w:softHyphen/>
        <w:t>номики. Определение понятия «благо как способ удовлетворения потребностей». Характеристика факторов производства.</w:t>
      </w:r>
    </w:p>
    <w:p w:rsidR="00FF20AC" w:rsidRPr="00FF20AC" w:rsidRDefault="000D6AA9" w:rsidP="006126FA">
      <w:pPr>
        <w:widowControl w:val="0"/>
        <w:spacing w:line="235" w:lineRule="exact"/>
        <w:ind w:left="708"/>
        <w:rPr>
          <w:rFonts w:eastAsia="Century Schoolbook"/>
          <w:color w:val="000000"/>
          <w:sz w:val="20"/>
          <w:szCs w:val="20"/>
          <w:lang w:bidi="ru-RU"/>
        </w:rPr>
      </w:pPr>
      <w:r>
        <w:rPr>
          <w:rFonts w:eastAsia="Century Schoolbook"/>
          <w:color w:val="000000"/>
          <w:sz w:val="20"/>
          <w:szCs w:val="20"/>
          <w:lang w:bidi="ru-RU"/>
        </w:rPr>
        <w:t>Тема 4.27</w:t>
      </w:r>
      <w:r w:rsidR="00FF20AC" w:rsidRPr="00FF20AC">
        <w:rPr>
          <w:rFonts w:eastAsia="Century Schoolbook"/>
          <w:color w:val="000000"/>
          <w:sz w:val="20"/>
          <w:szCs w:val="20"/>
          <w:lang w:bidi="ru-RU"/>
        </w:rPr>
        <w:t xml:space="preserve">. Определение понятия «собственность» и её видов: общинной, частной, государственной, личной, муниципальной. </w:t>
      </w:r>
      <w:r w:rsidR="00FF20AC" w:rsidRPr="000D6AA9">
        <w:rPr>
          <w:rFonts w:eastAsia="Century Schoolbook"/>
          <w:bCs/>
          <w:color w:val="000000"/>
          <w:sz w:val="17"/>
          <w:szCs w:val="17"/>
          <w:lang w:bidi="ru-RU"/>
        </w:rPr>
        <w:t xml:space="preserve">Построение </w:t>
      </w:r>
      <w:r w:rsidR="00FF20AC" w:rsidRPr="00FF20AC">
        <w:rPr>
          <w:rFonts w:eastAsia="Century Schoolbook"/>
          <w:color w:val="000000"/>
          <w:sz w:val="20"/>
          <w:szCs w:val="20"/>
          <w:lang w:bidi="ru-RU"/>
        </w:rPr>
        <w:t>понятия экономической системы. Характеристика ти</w:t>
      </w:r>
      <w:r w:rsidR="00FF20AC" w:rsidRPr="00FF20AC">
        <w:rPr>
          <w:rFonts w:eastAsia="Century Schoolbook"/>
          <w:color w:val="000000"/>
          <w:sz w:val="20"/>
          <w:szCs w:val="20"/>
          <w:lang w:bidi="ru-RU"/>
        </w:rPr>
        <w:softHyphen/>
        <w:t>пов экономических систем: традиционной, рыночной, командно- административной, смешанной.</w:t>
      </w:r>
    </w:p>
    <w:p w:rsidR="00FF20AC" w:rsidRDefault="000D6AA9" w:rsidP="006126FA">
      <w:pPr>
        <w:widowControl w:val="0"/>
        <w:spacing w:line="264" w:lineRule="exact"/>
        <w:ind w:firstLine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>
        <w:rPr>
          <w:rFonts w:eastAsia="Century Schoolbook"/>
          <w:color w:val="000000"/>
          <w:sz w:val="20"/>
          <w:szCs w:val="20"/>
          <w:lang w:bidi="ru-RU"/>
        </w:rPr>
        <w:t>Тема 4.28</w:t>
      </w:r>
      <w:r w:rsidR="00FF20AC" w:rsidRPr="00FF20AC">
        <w:rPr>
          <w:rFonts w:eastAsia="Century Schoolbook"/>
          <w:color w:val="000000"/>
          <w:sz w:val="20"/>
          <w:szCs w:val="20"/>
          <w:lang w:bidi="ru-RU"/>
        </w:rPr>
        <w:t>. Построение понятия «рынок». Формулирование закона спроса и предложения. Построение модели рыночного рав</w:t>
      </w:r>
      <w:r w:rsidR="00FF20AC" w:rsidRPr="00FF20AC">
        <w:rPr>
          <w:rFonts w:eastAsia="Century Schoolbook"/>
          <w:color w:val="000000"/>
          <w:sz w:val="20"/>
          <w:szCs w:val="20"/>
          <w:lang w:bidi="ru-RU"/>
        </w:rPr>
        <w:softHyphen/>
        <w:t>новесия.</w:t>
      </w:r>
    </w:p>
    <w:p w:rsidR="000D6AA9" w:rsidRPr="006E18A8" w:rsidRDefault="000D6AA9" w:rsidP="006126FA">
      <w:pPr>
        <w:widowControl w:val="0"/>
        <w:spacing w:line="264" w:lineRule="exact"/>
        <w:ind w:firstLine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 w:rsidRPr="006E18A8">
        <w:rPr>
          <w:rFonts w:eastAsia="Arial Unicode MS"/>
          <w:color w:val="000000"/>
          <w:sz w:val="20"/>
          <w:szCs w:val="20"/>
          <w:lang w:bidi="ru-RU"/>
        </w:rPr>
        <w:t>Тема 4</w:t>
      </w:r>
      <w:r w:rsidR="006E18A8" w:rsidRPr="006E18A8">
        <w:rPr>
          <w:rFonts w:eastAsia="Arial Unicode MS"/>
          <w:color w:val="000000"/>
          <w:sz w:val="20"/>
          <w:szCs w:val="20"/>
          <w:lang w:bidi="ru-RU"/>
        </w:rPr>
        <w:t>.29</w:t>
      </w:r>
      <w:r w:rsidRPr="006E18A8">
        <w:rPr>
          <w:rFonts w:eastAsia="Arial Unicode MS"/>
          <w:color w:val="000000"/>
          <w:sz w:val="20"/>
          <w:szCs w:val="20"/>
          <w:lang w:bidi="ru-RU"/>
        </w:rPr>
        <w:t>. Тематический контроль</w:t>
      </w:r>
    </w:p>
    <w:p w:rsidR="00FF20AC" w:rsidRPr="00FF20AC" w:rsidRDefault="00FF20AC" w:rsidP="00FF20AC">
      <w:pPr>
        <w:widowControl w:val="0"/>
        <w:spacing w:line="264" w:lineRule="exact"/>
        <w:ind w:firstLine="460"/>
        <w:jc w:val="both"/>
        <w:rPr>
          <w:rFonts w:ascii="Century Schoolbook" w:eastAsia="Century Schoolbook" w:hAnsi="Century Schoolbook" w:cs="Century Schoolbook"/>
          <w:color w:val="000000"/>
          <w:sz w:val="20"/>
          <w:szCs w:val="20"/>
          <w:lang w:bidi="ru-RU"/>
        </w:rPr>
      </w:pPr>
    </w:p>
    <w:p w:rsidR="00517C1A" w:rsidRPr="00385C63" w:rsidRDefault="00517C1A" w:rsidP="00517C1A">
      <w:pPr>
        <w:spacing w:line="276" w:lineRule="auto"/>
        <w:jc w:val="center"/>
        <w:outlineLvl w:val="0"/>
        <w:rPr>
          <w:b/>
          <w:u w:val="single"/>
        </w:rPr>
      </w:pPr>
    </w:p>
    <w:p w:rsidR="00517C1A" w:rsidRDefault="00517C1A" w:rsidP="001C303E">
      <w:pPr>
        <w:spacing w:line="276" w:lineRule="auto"/>
        <w:outlineLvl w:val="0"/>
        <w:rPr>
          <w:b/>
          <w:u w:val="single"/>
        </w:rPr>
      </w:pPr>
      <w:r w:rsidRPr="00385C63">
        <w:rPr>
          <w:b/>
          <w:u w:val="single"/>
        </w:rPr>
        <w:t xml:space="preserve">Глава </w:t>
      </w:r>
      <w:r w:rsidRPr="00385C63">
        <w:rPr>
          <w:b/>
          <w:u w:val="single"/>
          <w:lang w:val="en-US"/>
        </w:rPr>
        <w:t>V</w:t>
      </w:r>
      <w:r w:rsidR="003D52CD">
        <w:rPr>
          <w:b/>
          <w:u w:val="single"/>
        </w:rPr>
        <w:t>. Социальная сфера</w:t>
      </w:r>
    </w:p>
    <w:p w:rsidR="00FF20AC" w:rsidRPr="00FF20AC" w:rsidRDefault="00FF20AC" w:rsidP="006126FA">
      <w:pPr>
        <w:widowControl w:val="0"/>
        <w:spacing w:line="226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 w:rsidRPr="00FF20AC">
        <w:rPr>
          <w:rFonts w:eastAsia="Century Schoolbook"/>
          <w:color w:val="000000"/>
          <w:sz w:val="20"/>
          <w:szCs w:val="20"/>
          <w:lang w:bidi="ru-RU"/>
        </w:rPr>
        <w:t>Тема 5</w:t>
      </w:r>
      <w:r w:rsidR="006E18A8">
        <w:rPr>
          <w:rFonts w:eastAsia="Century Schoolbook"/>
          <w:color w:val="000000"/>
          <w:sz w:val="20"/>
          <w:szCs w:val="20"/>
          <w:lang w:bidi="ru-RU"/>
        </w:rPr>
        <w:t>.30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t>. Построение модели социальной структуры. Ха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рактеристика социальных отношений. Формулирование понятия «социальная общность» и определения признаков социальной общности. Формулирование понятий «страта» и «социальная стратификация». Характеристика систем социальной стратифи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кации: рабства, кастовой, сословной, классовой.</w:t>
      </w:r>
    </w:p>
    <w:p w:rsidR="00FF20AC" w:rsidRPr="00FF20AC" w:rsidRDefault="00FF20AC" w:rsidP="006126FA">
      <w:pPr>
        <w:widowControl w:val="0"/>
        <w:spacing w:line="226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 w:rsidRPr="00FF20AC">
        <w:rPr>
          <w:rFonts w:eastAsia="Century Schoolbook"/>
          <w:color w:val="000000"/>
          <w:sz w:val="20"/>
          <w:szCs w:val="20"/>
          <w:lang w:bidi="ru-RU"/>
        </w:rPr>
        <w:t>Тема 5</w:t>
      </w:r>
      <w:r w:rsidR="006E18A8">
        <w:rPr>
          <w:rFonts w:eastAsia="Century Schoolbook"/>
          <w:color w:val="000000"/>
          <w:sz w:val="20"/>
          <w:szCs w:val="20"/>
          <w:lang w:bidi="ru-RU"/>
        </w:rPr>
        <w:t>.31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t>. Определение понятия «социально-этническая общность». Анализ исторических форм складывания социально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этнических общностей: семьи, рода, клана, племени. Анализ про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блем межнациональных отношений. Характеристика межнацио</w:t>
      </w:r>
      <w:r w:rsidRPr="00FF20AC">
        <w:rPr>
          <w:rFonts w:eastAsia="Century Schoolbook"/>
          <w:color w:val="000000"/>
          <w:sz w:val="20"/>
          <w:szCs w:val="20"/>
          <w:lang w:bidi="ru-RU"/>
        </w:rPr>
        <w:softHyphen/>
        <w:t>нальных отношений в России.</w:t>
      </w:r>
    </w:p>
    <w:p w:rsidR="00FF20AC" w:rsidRPr="00FF20AC" w:rsidRDefault="006E18A8" w:rsidP="006126FA">
      <w:pPr>
        <w:widowControl w:val="0"/>
        <w:spacing w:line="226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>
        <w:rPr>
          <w:rFonts w:eastAsia="Century Schoolbook"/>
          <w:color w:val="000000"/>
          <w:sz w:val="20"/>
          <w:szCs w:val="20"/>
          <w:lang w:bidi="ru-RU"/>
        </w:rPr>
        <w:t>Тема 5.32</w:t>
      </w:r>
      <w:r w:rsidR="00FF20AC" w:rsidRPr="00FF20AC">
        <w:rPr>
          <w:rFonts w:eastAsia="Century Schoolbook"/>
          <w:color w:val="000000"/>
          <w:sz w:val="20"/>
          <w:szCs w:val="20"/>
          <w:lang w:bidi="ru-RU"/>
        </w:rPr>
        <w:t>. Определение понятий «социальная роль» и «со</w:t>
      </w:r>
      <w:r w:rsidR="00FF20AC" w:rsidRPr="00FF20AC">
        <w:rPr>
          <w:rFonts w:eastAsia="Century Schoolbook"/>
          <w:color w:val="000000"/>
          <w:sz w:val="20"/>
          <w:szCs w:val="20"/>
          <w:lang w:bidi="ru-RU"/>
        </w:rPr>
        <w:softHyphen/>
        <w:t>циальный статус». Характеристика видов социальных статусов: врождённых, приобретённых. Построение понятия «социальная мобильность». Определение направлений социальной мобильно</w:t>
      </w:r>
      <w:r w:rsidR="00FF20AC" w:rsidRPr="00FF20AC">
        <w:rPr>
          <w:rFonts w:eastAsia="Century Schoolbook"/>
          <w:color w:val="000000"/>
          <w:sz w:val="20"/>
          <w:szCs w:val="20"/>
          <w:lang w:bidi="ru-RU"/>
        </w:rPr>
        <w:softHyphen/>
        <w:t>сти: вертикальной (восходящей и нисходящей) и горизонтальной и каналов социальной мобильности.</w:t>
      </w:r>
    </w:p>
    <w:p w:rsidR="00FF20AC" w:rsidRPr="00FF20AC" w:rsidRDefault="006E18A8" w:rsidP="006126FA">
      <w:pPr>
        <w:widowControl w:val="0"/>
        <w:spacing w:line="226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>
        <w:rPr>
          <w:rFonts w:eastAsia="Century Schoolbook"/>
          <w:color w:val="000000"/>
          <w:sz w:val="20"/>
          <w:szCs w:val="20"/>
          <w:lang w:bidi="ru-RU"/>
        </w:rPr>
        <w:t>Тема 5.33</w:t>
      </w:r>
      <w:r w:rsidR="00FF20AC" w:rsidRPr="00FF20AC">
        <w:rPr>
          <w:rFonts w:eastAsia="Century Schoolbook"/>
          <w:color w:val="000000"/>
          <w:sz w:val="20"/>
          <w:szCs w:val="20"/>
          <w:lang w:bidi="ru-RU"/>
        </w:rPr>
        <w:t>. Построение понятия «социальные нормы». Выде</w:t>
      </w:r>
      <w:r w:rsidR="00FF20AC" w:rsidRPr="00FF20AC">
        <w:rPr>
          <w:rFonts w:eastAsia="Century Schoolbook"/>
          <w:color w:val="000000"/>
          <w:sz w:val="20"/>
          <w:szCs w:val="20"/>
          <w:lang w:bidi="ru-RU"/>
        </w:rPr>
        <w:softHyphen/>
        <w:t>ление особенностей и видов (позитивное, негативное) девиантного поведения. Определение понятия «социальный конфликт». Опре</w:t>
      </w:r>
      <w:r w:rsidR="00FF20AC" w:rsidRPr="00FF20AC">
        <w:rPr>
          <w:rFonts w:eastAsia="Century Schoolbook"/>
          <w:color w:val="000000"/>
          <w:sz w:val="20"/>
          <w:szCs w:val="20"/>
          <w:lang w:bidi="ru-RU"/>
        </w:rPr>
        <w:softHyphen/>
        <w:t>деление путей разрешения социальных конфликтов. Построение понятий «социальный контроль» и «социальные санкции». Ха</w:t>
      </w:r>
      <w:r w:rsidR="00FF20AC" w:rsidRPr="00FF20AC">
        <w:rPr>
          <w:rFonts w:eastAsia="Century Schoolbook"/>
          <w:color w:val="000000"/>
          <w:sz w:val="20"/>
          <w:szCs w:val="20"/>
          <w:lang w:bidi="ru-RU"/>
        </w:rPr>
        <w:softHyphen/>
        <w:t>рактеристика видов социальных санкций: позитивных, негатив</w:t>
      </w:r>
      <w:r w:rsidR="00FF20AC" w:rsidRPr="00FF20AC">
        <w:rPr>
          <w:rFonts w:eastAsia="Century Schoolbook"/>
          <w:color w:val="000000"/>
          <w:sz w:val="20"/>
          <w:szCs w:val="20"/>
          <w:lang w:bidi="ru-RU"/>
        </w:rPr>
        <w:softHyphen/>
        <w:t>ных; формальных, неформальных.</w:t>
      </w:r>
    </w:p>
    <w:p w:rsidR="00FF20AC" w:rsidRPr="00FF20AC" w:rsidRDefault="006E18A8" w:rsidP="006126FA">
      <w:pPr>
        <w:widowControl w:val="0"/>
        <w:spacing w:line="230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>
        <w:rPr>
          <w:rFonts w:eastAsia="Century Schoolbook"/>
          <w:color w:val="000000"/>
          <w:sz w:val="20"/>
          <w:szCs w:val="20"/>
          <w:lang w:bidi="ru-RU"/>
        </w:rPr>
        <w:t>Тема 5.34</w:t>
      </w:r>
      <w:r w:rsidR="00FF20AC" w:rsidRPr="00FF20AC">
        <w:rPr>
          <w:rFonts w:eastAsia="Century Schoolbook"/>
          <w:color w:val="000000"/>
          <w:sz w:val="20"/>
          <w:szCs w:val="20"/>
          <w:lang w:bidi="ru-RU"/>
        </w:rPr>
        <w:t>. Построение понятия «семья». Характеристика исторического развития семьи. Выделение функции семьи в об</w:t>
      </w:r>
      <w:r w:rsidR="00FF20AC" w:rsidRPr="00FF20AC">
        <w:rPr>
          <w:rFonts w:eastAsia="Century Schoolbook"/>
          <w:color w:val="000000"/>
          <w:sz w:val="20"/>
          <w:szCs w:val="20"/>
          <w:lang w:bidi="ru-RU"/>
        </w:rPr>
        <w:softHyphen/>
        <w:t>ществе. Определение видов семьи: патриархальной, демократиче</w:t>
      </w:r>
      <w:r w:rsidR="00FF20AC" w:rsidRPr="00FF20AC">
        <w:rPr>
          <w:rFonts w:eastAsia="Century Schoolbook"/>
          <w:color w:val="000000"/>
          <w:sz w:val="20"/>
          <w:szCs w:val="20"/>
          <w:lang w:bidi="ru-RU"/>
        </w:rPr>
        <w:softHyphen/>
        <w:t>ской; нуклеарной, расширенной, полигамной. Выявление тенден</w:t>
      </w:r>
      <w:r w:rsidR="00FF20AC" w:rsidRPr="00FF20AC">
        <w:rPr>
          <w:rFonts w:eastAsia="Century Schoolbook"/>
          <w:color w:val="000000"/>
          <w:sz w:val="20"/>
          <w:szCs w:val="20"/>
          <w:lang w:bidi="ru-RU"/>
        </w:rPr>
        <w:softHyphen/>
        <w:t xml:space="preserve">ций развития социальных институтов </w:t>
      </w:r>
      <w:r w:rsidR="00FF20AC" w:rsidRPr="00FF20AC">
        <w:rPr>
          <w:rFonts w:eastAsia="Century Schoolbook"/>
          <w:color w:val="000000"/>
          <w:sz w:val="20"/>
          <w:szCs w:val="20"/>
          <w:lang w:bidi="ru-RU"/>
        </w:rPr>
        <w:lastRenderedPageBreak/>
        <w:t>семьи и брака.</w:t>
      </w:r>
    </w:p>
    <w:p w:rsidR="00FF20AC" w:rsidRPr="006E18A8" w:rsidRDefault="006E18A8" w:rsidP="006126FA">
      <w:pPr>
        <w:widowControl w:val="0"/>
        <w:spacing w:line="230" w:lineRule="exact"/>
        <w:ind w:firstLine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 w:rsidRPr="006E18A8">
        <w:rPr>
          <w:rFonts w:eastAsia="Century Schoolbook"/>
          <w:color w:val="000000"/>
          <w:sz w:val="20"/>
          <w:szCs w:val="20"/>
          <w:lang w:bidi="ru-RU"/>
        </w:rPr>
        <w:t>Тема 5.35</w:t>
      </w:r>
      <w:r w:rsidR="00FF20AC" w:rsidRPr="006E18A8">
        <w:rPr>
          <w:rFonts w:eastAsia="Century Schoolbook"/>
          <w:color w:val="000000"/>
          <w:sz w:val="20"/>
          <w:szCs w:val="20"/>
          <w:lang w:bidi="ru-RU"/>
        </w:rPr>
        <w:t>. Выявление особенностей и роли молодёжи как особой социальной группы. Анализ проблем взаимоотношений поколений.</w:t>
      </w:r>
    </w:p>
    <w:p w:rsidR="006E18A8" w:rsidRPr="006E18A8" w:rsidRDefault="006E18A8" w:rsidP="006126FA">
      <w:pPr>
        <w:widowControl w:val="0"/>
        <w:spacing w:line="230" w:lineRule="exact"/>
        <w:ind w:firstLine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>
        <w:rPr>
          <w:rFonts w:eastAsia="Arial Unicode MS"/>
          <w:color w:val="000000"/>
          <w:sz w:val="20"/>
          <w:szCs w:val="20"/>
          <w:lang w:bidi="ru-RU"/>
        </w:rPr>
        <w:t>Тема 5.36</w:t>
      </w:r>
      <w:r w:rsidRPr="006E18A8">
        <w:rPr>
          <w:rFonts w:eastAsia="Arial Unicode MS"/>
          <w:color w:val="000000"/>
          <w:sz w:val="20"/>
          <w:szCs w:val="20"/>
          <w:lang w:bidi="ru-RU"/>
        </w:rPr>
        <w:t>. Тематический контроль</w:t>
      </w:r>
    </w:p>
    <w:p w:rsidR="006E18A8" w:rsidRPr="006E18A8" w:rsidRDefault="006E18A8" w:rsidP="006126FA">
      <w:pPr>
        <w:widowControl w:val="0"/>
        <w:spacing w:line="230" w:lineRule="exact"/>
        <w:ind w:firstLine="708"/>
        <w:jc w:val="both"/>
        <w:rPr>
          <w:rFonts w:eastAsia="Century Schoolbook"/>
          <w:color w:val="000000"/>
          <w:sz w:val="20"/>
          <w:szCs w:val="20"/>
          <w:lang w:bidi="ru-RU"/>
        </w:rPr>
      </w:pPr>
    </w:p>
    <w:p w:rsidR="00517C1A" w:rsidRDefault="006E18A8" w:rsidP="001C303E">
      <w:pPr>
        <w:spacing w:line="276" w:lineRule="auto"/>
        <w:outlineLvl w:val="0"/>
        <w:rPr>
          <w:b/>
        </w:rPr>
      </w:pPr>
      <w:r>
        <w:rPr>
          <w:rFonts w:ascii="Arial Unicode MS" w:eastAsia="Arial Unicode MS" w:hAnsi="Arial Unicode MS" w:cs="Arial Unicode MS"/>
          <w:color w:val="000000"/>
          <w:lang w:bidi="ru-RU"/>
        </w:rPr>
        <w:tab/>
      </w:r>
      <w:r>
        <w:rPr>
          <w:rFonts w:ascii="Arial Unicode MS" w:eastAsia="Arial Unicode MS" w:hAnsi="Arial Unicode MS" w:cs="Arial Unicode MS"/>
          <w:color w:val="000000"/>
          <w:lang w:bidi="ru-RU"/>
        </w:rPr>
        <w:tab/>
      </w:r>
    </w:p>
    <w:p w:rsidR="003D52CD" w:rsidRDefault="00517C1A" w:rsidP="001C303E">
      <w:pPr>
        <w:spacing w:line="276" w:lineRule="auto"/>
        <w:outlineLvl w:val="0"/>
        <w:rPr>
          <w:b/>
          <w:u w:val="single"/>
        </w:rPr>
      </w:pPr>
      <w:r w:rsidRPr="00385C63">
        <w:rPr>
          <w:b/>
          <w:u w:val="single"/>
        </w:rPr>
        <w:t xml:space="preserve">Глава </w:t>
      </w:r>
      <w:r w:rsidR="003D52CD" w:rsidRPr="00385C63">
        <w:rPr>
          <w:b/>
          <w:u w:val="single"/>
          <w:lang w:val="en-US"/>
        </w:rPr>
        <w:t>V</w:t>
      </w:r>
      <w:r w:rsidR="003D52CD">
        <w:rPr>
          <w:b/>
          <w:u w:val="single"/>
          <w:lang w:val="en-US"/>
        </w:rPr>
        <w:t>I</w:t>
      </w:r>
      <w:r w:rsidR="003D52CD">
        <w:rPr>
          <w:b/>
          <w:u w:val="single"/>
        </w:rPr>
        <w:t>. Политическая сфера</w:t>
      </w:r>
    </w:p>
    <w:p w:rsidR="000D6088" w:rsidRPr="000D6088" w:rsidRDefault="006E18A8" w:rsidP="006126FA">
      <w:pPr>
        <w:pStyle w:val="20"/>
        <w:shd w:val="clear" w:color="auto" w:fill="auto"/>
        <w:ind w:firstLine="708"/>
        <w:rPr>
          <w:rFonts w:eastAsia="Century Schoolbook"/>
          <w:color w:val="000000"/>
          <w:sz w:val="20"/>
          <w:szCs w:val="20"/>
          <w:lang w:bidi="ru-RU"/>
        </w:rPr>
      </w:pPr>
      <w:r>
        <w:rPr>
          <w:rFonts w:eastAsia="Century Schoolbook"/>
          <w:color w:val="000000"/>
          <w:sz w:val="20"/>
          <w:szCs w:val="20"/>
          <w:lang w:bidi="ru-RU"/>
        </w:rPr>
        <w:t>Тема 6.37</w:t>
      </w:r>
      <w:r w:rsidR="000D6088" w:rsidRPr="000D6088">
        <w:rPr>
          <w:rFonts w:eastAsia="Century Schoolbook"/>
          <w:color w:val="000000"/>
          <w:sz w:val="20"/>
          <w:szCs w:val="20"/>
          <w:lang w:bidi="ru-RU"/>
        </w:rPr>
        <w:t>. Определение понятий «политика», «власть», «по</w:t>
      </w:r>
      <w:r w:rsidR="000D6088" w:rsidRPr="000D6088">
        <w:rPr>
          <w:rFonts w:eastAsia="Century Schoolbook"/>
          <w:color w:val="000000"/>
          <w:sz w:val="20"/>
          <w:szCs w:val="20"/>
          <w:lang w:bidi="ru-RU"/>
        </w:rPr>
        <w:softHyphen/>
        <w:t>литическая коммуникация», «политическая система».</w:t>
      </w:r>
    </w:p>
    <w:p w:rsidR="000D6088" w:rsidRPr="000D6088" w:rsidRDefault="006E18A8" w:rsidP="006126FA">
      <w:pPr>
        <w:widowControl w:val="0"/>
        <w:spacing w:line="226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>
        <w:rPr>
          <w:rFonts w:eastAsia="Century Schoolbook"/>
          <w:color w:val="000000"/>
          <w:sz w:val="20"/>
          <w:szCs w:val="20"/>
          <w:lang w:bidi="ru-RU"/>
        </w:rPr>
        <w:t>Тема 6.38</w:t>
      </w:r>
      <w:r w:rsidR="000D6088" w:rsidRPr="000D6088">
        <w:rPr>
          <w:rFonts w:eastAsia="Century Schoolbook"/>
          <w:color w:val="000000"/>
          <w:sz w:val="20"/>
          <w:szCs w:val="20"/>
          <w:lang w:bidi="ru-RU"/>
        </w:rPr>
        <w:t>. Построение понятия «гражданское общество». Вы</w:t>
      </w:r>
      <w:r w:rsidR="000D6088" w:rsidRPr="000D6088">
        <w:rPr>
          <w:rFonts w:eastAsia="Century Schoolbook"/>
          <w:color w:val="000000"/>
          <w:sz w:val="20"/>
          <w:szCs w:val="20"/>
          <w:lang w:bidi="ru-RU"/>
        </w:rPr>
        <w:softHyphen/>
        <w:t>деление признаков и структуры гражданского общества. Построе</w:t>
      </w:r>
      <w:r w:rsidR="000D6088" w:rsidRPr="000D6088">
        <w:rPr>
          <w:rFonts w:eastAsia="Century Schoolbook"/>
          <w:color w:val="000000"/>
          <w:sz w:val="20"/>
          <w:szCs w:val="20"/>
          <w:lang w:bidi="ru-RU"/>
        </w:rPr>
        <w:softHyphen/>
        <w:t>ние понятий «правовое</w:t>
      </w:r>
      <w:r>
        <w:rPr>
          <w:rFonts w:eastAsia="Century Schoolbook"/>
          <w:color w:val="000000"/>
          <w:sz w:val="20"/>
          <w:szCs w:val="20"/>
          <w:lang w:bidi="ru-RU"/>
        </w:rPr>
        <w:t xml:space="preserve"> </w:t>
      </w:r>
      <w:r w:rsidR="000D6088" w:rsidRPr="000D6088">
        <w:rPr>
          <w:rFonts w:eastAsia="Century Schoolbook"/>
          <w:color w:val="000000"/>
          <w:sz w:val="20"/>
          <w:szCs w:val="20"/>
          <w:lang w:bidi="ru-RU"/>
        </w:rPr>
        <w:t>государство» и «социальное государство».</w:t>
      </w:r>
    </w:p>
    <w:p w:rsidR="000D6088" w:rsidRPr="000D6088" w:rsidRDefault="006E18A8" w:rsidP="006E18A8">
      <w:pPr>
        <w:widowControl w:val="0"/>
        <w:spacing w:line="226" w:lineRule="exact"/>
        <w:ind w:left="708"/>
        <w:jc w:val="both"/>
        <w:rPr>
          <w:color w:val="000000"/>
          <w:sz w:val="20"/>
          <w:szCs w:val="20"/>
          <w:lang w:bidi="ru-RU"/>
        </w:rPr>
      </w:pPr>
      <w:r>
        <w:rPr>
          <w:color w:val="000000"/>
          <w:sz w:val="20"/>
          <w:szCs w:val="20"/>
          <w:lang w:bidi="ru-RU"/>
        </w:rPr>
        <w:t>Тема 6.39</w:t>
      </w:r>
      <w:r w:rsidR="000D6088" w:rsidRPr="000D6088">
        <w:rPr>
          <w:color w:val="000000"/>
          <w:sz w:val="20"/>
          <w:szCs w:val="20"/>
          <w:lang w:bidi="ru-RU"/>
        </w:rPr>
        <w:t>. Построение понятия «политическая партия». Характеристика видов политических партий (по идеологии, по способам организации). Формулирование понятий «общественно- политическое движение», «профессиональный союз», «обще</w:t>
      </w:r>
      <w:r w:rsidR="000D6088" w:rsidRPr="000D6088">
        <w:rPr>
          <w:color w:val="000000"/>
          <w:sz w:val="20"/>
          <w:szCs w:val="20"/>
          <w:lang w:bidi="ru-RU"/>
        </w:rPr>
        <w:softHyphen/>
        <w:t>ственная организация», «группа давления», «лобби».</w:t>
      </w:r>
    </w:p>
    <w:p w:rsidR="000D6088" w:rsidRPr="000D6088" w:rsidRDefault="00732DE2" w:rsidP="006126FA">
      <w:pPr>
        <w:widowControl w:val="0"/>
        <w:spacing w:line="221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>
        <w:rPr>
          <w:rFonts w:eastAsia="Century Schoolbook"/>
          <w:color w:val="000000"/>
          <w:sz w:val="20"/>
          <w:szCs w:val="20"/>
          <w:lang w:bidi="ru-RU"/>
        </w:rPr>
        <w:t>Тема 6.</w:t>
      </w:r>
      <w:r w:rsidR="006E18A8">
        <w:rPr>
          <w:rFonts w:eastAsia="Century Schoolbook"/>
          <w:color w:val="000000"/>
          <w:sz w:val="20"/>
          <w:szCs w:val="20"/>
          <w:lang w:bidi="ru-RU"/>
        </w:rPr>
        <w:t>40</w:t>
      </w:r>
      <w:r w:rsidR="000D6088" w:rsidRPr="000D6088">
        <w:rPr>
          <w:rFonts w:eastAsia="Century Schoolbook"/>
          <w:color w:val="000000"/>
          <w:sz w:val="20"/>
          <w:szCs w:val="20"/>
          <w:lang w:bidi="ru-RU"/>
        </w:rPr>
        <w:t>. Формулирование понятия «избирательная систе</w:t>
      </w:r>
      <w:r w:rsidR="000D6088" w:rsidRPr="000D6088">
        <w:rPr>
          <w:rFonts w:eastAsia="Century Schoolbook"/>
          <w:color w:val="000000"/>
          <w:sz w:val="20"/>
          <w:szCs w:val="20"/>
          <w:lang w:bidi="ru-RU"/>
        </w:rPr>
        <w:softHyphen/>
        <w:t>ма». Характеристика видов избирательных систем (мажоритар</w:t>
      </w:r>
      <w:r w:rsidR="000D6088" w:rsidRPr="000D6088">
        <w:rPr>
          <w:rFonts w:eastAsia="Century Schoolbook"/>
          <w:color w:val="000000"/>
          <w:sz w:val="20"/>
          <w:szCs w:val="20"/>
          <w:lang w:bidi="ru-RU"/>
        </w:rPr>
        <w:softHyphen/>
        <w:t>ная (абсолютного большинства, относительного большинства, квалифицированного большинства), пропорциональная, смешан</w:t>
      </w:r>
      <w:r w:rsidR="000D6088" w:rsidRPr="000D6088">
        <w:rPr>
          <w:rFonts w:eastAsia="Century Schoolbook"/>
          <w:color w:val="000000"/>
          <w:sz w:val="20"/>
          <w:szCs w:val="20"/>
          <w:lang w:bidi="ru-RU"/>
        </w:rPr>
        <w:softHyphen/>
        <w:t>ная).</w:t>
      </w:r>
    </w:p>
    <w:p w:rsidR="000D6088" w:rsidRDefault="006E18A8" w:rsidP="006126FA">
      <w:pPr>
        <w:widowControl w:val="0"/>
        <w:spacing w:line="226" w:lineRule="exact"/>
        <w:ind w:left="708"/>
        <w:jc w:val="both"/>
        <w:rPr>
          <w:color w:val="000000"/>
          <w:sz w:val="20"/>
          <w:szCs w:val="20"/>
          <w:lang w:bidi="ru-RU"/>
        </w:rPr>
      </w:pPr>
      <w:r>
        <w:rPr>
          <w:color w:val="000000"/>
          <w:sz w:val="20"/>
          <w:szCs w:val="20"/>
          <w:lang w:bidi="ru-RU"/>
        </w:rPr>
        <w:t>Тема 6.41</w:t>
      </w:r>
      <w:r w:rsidR="000D6088" w:rsidRPr="000D6088">
        <w:rPr>
          <w:color w:val="000000"/>
          <w:sz w:val="20"/>
          <w:szCs w:val="20"/>
          <w:lang w:bidi="ru-RU"/>
        </w:rPr>
        <w:t>. Определение понятия «политическое поведение». Характеристика политического участия (лидеры, активисты, по</w:t>
      </w:r>
      <w:r w:rsidR="000D6088" w:rsidRPr="000D6088">
        <w:rPr>
          <w:color w:val="000000"/>
          <w:sz w:val="20"/>
          <w:szCs w:val="20"/>
          <w:lang w:bidi="ru-RU"/>
        </w:rPr>
        <w:softHyphen/>
        <w:t>следователи, лидеры мнения) и абсентеизма. Формулирование понятий «политическое лидерство» и «политическая элита».</w:t>
      </w:r>
    </w:p>
    <w:p w:rsidR="006E18A8" w:rsidRPr="006E18A8" w:rsidRDefault="006E18A8" w:rsidP="006126FA">
      <w:pPr>
        <w:widowControl w:val="0"/>
        <w:spacing w:line="226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>
        <w:rPr>
          <w:rFonts w:eastAsia="Arial Unicode MS"/>
          <w:color w:val="000000"/>
          <w:sz w:val="20"/>
          <w:szCs w:val="20"/>
          <w:lang w:bidi="ru-RU"/>
        </w:rPr>
        <w:t>Тема 6.42</w:t>
      </w:r>
      <w:r w:rsidRPr="006E18A8">
        <w:rPr>
          <w:rFonts w:eastAsia="Arial Unicode MS"/>
          <w:color w:val="000000"/>
          <w:sz w:val="20"/>
          <w:szCs w:val="20"/>
          <w:lang w:bidi="ru-RU"/>
        </w:rPr>
        <w:t>. Тематический контроль</w:t>
      </w:r>
    </w:p>
    <w:p w:rsidR="00517C1A" w:rsidRPr="000D6088" w:rsidRDefault="00517C1A" w:rsidP="006126FA">
      <w:pPr>
        <w:spacing w:line="276" w:lineRule="auto"/>
        <w:ind w:left="567"/>
        <w:outlineLvl w:val="0"/>
        <w:rPr>
          <w:b/>
          <w:sz w:val="20"/>
          <w:szCs w:val="20"/>
          <w:u w:val="single"/>
        </w:rPr>
      </w:pPr>
    </w:p>
    <w:p w:rsidR="003D52CD" w:rsidRDefault="003D52CD" w:rsidP="001C303E">
      <w:pPr>
        <w:spacing w:line="276" w:lineRule="auto"/>
        <w:outlineLvl w:val="0"/>
        <w:rPr>
          <w:b/>
          <w:u w:val="single"/>
        </w:rPr>
      </w:pPr>
      <w:r w:rsidRPr="00385C63">
        <w:rPr>
          <w:b/>
          <w:u w:val="single"/>
        </w:rPr>
        <w:t xml:space="preserve">Глава </w:t>
      </w:r>
      <w:r w:rsidRPr="00385C63">
        <w:rPr>
          <w:b/>
          <w:u w:val="single"/>
          <w:lang w:val="en-US"/>
        </w:rPr>
        <w:t>V</w:t>
      </w:r>
      <w:r>
        <w:rPr>
          <w:b/>
          <w:u w:val="single"/>
          <w:lang w:val="en-US"/>
        </w:rPr>
        <w:t>II</w:t>
      </w:r>
      <w:r>
        <w:rPr>
          <w:b/>
          <w:u w:val="single"/>
        </w:rPr>
        <w:t>. Право как особая система норм</w:t>
      </w:r>
    </w:p>
    <w:p w:rsidR="000D6088" w:rsidRPr="000D6088" w:rsidRDefault="006E18A8" w:rsidP="006126FA">
      <w:pPr>
        <w:widowControl w:val="0"/>
        <w:spacing w:line="226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>
        <w:rPr>
          <w:rFonts w:eastAsia="Century Schoolbook"/>
          <w:color w:val="000000"/>
          <w:sz w:val="20"/>
          <w:szCs w:val="20"/>
          <w:lang w:bidi="ru-RU"/>
        </w:rPr>
        <w:t>Тема 7.43</w:t>
      </w:r>
      <w:r w:rsidR="000D6088" w:rsidRPr="000D6088">
        <w:rPr>
          <w:rFonts w:eastAsia="Century Schoolbook"/>
          <w:color w:val="000000"/>
          <w:sz w:val="20"/>
          <w:szCs w:val="20"/>
          <w:lang w:bidi="ru-RU"/>
        </w:rPr>
        <w:t>. Построение понятия «право как социальная нор</w:t>
      </w:r>
      <w:r w:rsidR="000D6088" w:rsidRPr="000D6088">
        <w:rPr>
          <w:rFonts w:eastAsia="Century Schoolbook"/>
          <w:color w:val="000000"/>
          <w:sz w:val="20"/>
          <w:szCs w:val="20"/>
          <w:lang w:bidi="ru-RU"/>
        </w:rPr>
        <w:softHyphen/>
        <w:t>ма». Характеристика функций права. Построение понятия «нор</w:t>
      </w:r>
      <w:r w:rsidR="000D6088" w:rsidRPr="000D6088">
        <w:rPr>
          <w:rFonts w:eastAsia="Century Schoolbook"/>
          <w:color w:val="000000"/>
          <w:sz w:val="20"/>
          <w:szCs w:val="20"/>
          <w:lang w:bidi="ru-RU"/>
        </w:rPr>
        <w:softHyphen/>
        <w:t>ма права». Характеристика структуры права (гипотеза, диспо</w:t>
      </w:r>
      <w:r w:rsidR="000D6088" w:rsidRPr="000D6088">
        <w:rPr>
          <w:rFonts w:eastAsia="Century Schoolbook"/>
          <w:color w:val="000000"/>
          <w:sz w:val="20"/>
          <w:szCs w:val="20"/>
          <w:lang w:bidi="ru-RU"/>
        </w:rPr>
        <w:softHyphen/>
        <w:t>зиция, санкция). Определение понятий «правовой институт», «подотрасль права», «отрасль права», «система права».</w:t>
      </w:r>
    </w:p>
    <w:p w:rsidR="00344FC7" w:rsidRPr="00344FC7" w:rsidRDefault="000D6088" w:rsidP="006126FA">
      <w:pPr>
        <w:spacing w:line="276" w:lineRule="auto"/>
        <w:ind w:left="708"/>
        <w:jc w:val="both"/>
        <w:outlineLvl w:val="0"/>
        <w:rPr>
          <w:rFonts w:eastAsia="Arial Unicode MS"/>
          <w:color w:val="000000"/>
          <w:sz w:val="20"/>
          <w:szCs w:val="20"/>
          <w:lang w:bidi="ru-RU"/>
        </w:rPr>
      </w:pPr>
      <w:r w:rsidRPr="00344FC7">
        <w:rPr>
          <w:rFonts w:eastAsia="Arial Unicode MS"/>
          <w:color w:val="000000"/>
          <w:sz w:val="20"/>
          <w:szCs w:val="20"/>
          <w:lang w:bidi="ru-RU"/>
        </w:rPr>
        <w:t xml:space="preserve">Тема </w:t>
      </w:r>
      <w:r w:rsidR="006E18A8">
        <w:rPr>
          <w:rFonts w:eastAsia="Century Schoolbook"/>
          <w:color w:val="000000"/>
          <w:sz w:val="20"/>
          <w:szCs w:val="20"/>
          <w:lang w:bidi="ru-RU"/>
        </w:rPr>
        <w:t>7.44</w:t>
      </w:r>
      <w:r w:rsidRPr="00344FC7">
        <w:rPr>
          <w:rFonts w:eastAsia="Century Schoolbook"/>
          <w:color w:val="000000"/>
          <w:sz w:val="20"/>
          <w:szCs w:val="20"/>
          <w:lang w:bidi="ru-RU"/>
        </w:rPr>
        <w:t xml:space="preserve">. </w:t>
      </w:r>
      <w:r w:rsidRPr="00344FC7">
        <w:rPr>
          <w:rFonts w:eastAsia="Arial Unicode MS"/>
          <w:color w:val="000000"/>
          <w:sz w:val="20"/>
          <w:szCs w:val="20"/>
          <w:lang w:bidi="ru-RU"/>
        </w:rPr>
        <w:t>Построение понятия «форма (источник) права».</w:t>
      </w:r>
      <w:r w:rsidR="00344FC7" w:rsidRPr="00344FC7">
        <w:rPr>
          <w:rFonts w:eastAsia="Arial Unicode MS"/>
          <w:color w:val="000000"/>
          <w:sz w:val="20"/>
          <w:szCs w:val="20"/>
          <w:lang w:bidi="ru-RU"/>
        </w:rPr>
        <w:t xml:space="preserve"> Характеристика </w:t>
      </w:r>
      <w:r w:rsidR="00344FC7" w:rsidRPr="00344FC7">
        <w:rPr>
          <w:rFonts w:eastAsia="Century Schoolbook"/>
          <w:bCs/>
          <w:color w:val="000000"/>
          <w:sz w:val="20"/>
          <w:szCs w:val="20"/>
          <w:lang w:bidi="ru-RU"/>
        </w:rPr>
        <w:t>различных видов источников права (правовой обычай, юридический прецедент, нормативно-правовой акт (за</w:t>
      </w:r>
      <w:r w:rsidR="00344FC7" w:rsidRPr="00344FC7">
        <w:rPr>
          <w:rFonts w:eastAsia="Century Schoolbook"/>
          <w:bCs/>
          <w:color w:val="000000"/>
          <w:sz w:val="20"/>
          <w:szCs w:val="20"/>
          <w:lang w:bidi="ru-RU"/>
        </w:rPr>
        <w:softHyphen/>
      </w:r>
      <w:r w:rsidR="00344FC7" w:rsidRPr="00344FC7">
        <w:rPr>
          <w:rFonts w:eastAsia="Century Schoolbook"/>
          <w:color w:val="000000"/>
          <w:sz w:val="20"/>
          <w:szCs w:val="20"/>
          <w:lang w:bidi="ru-RU"/>
        </w:rPr>
        <w:t xml:space="preserve">кон, </w:t>
      </w:r>
      <w:r w:rsidR="00344FC7" w:rsidRPr="00344FC7">
        <w:rPr>
          <w:rFonts w:eastAsia="Century Schoolbook"/>
          <w:bCs/>
          <w:color w:val="000000"/>
          <w:sz w:val="20"/>
          <w:szCs w:val="20"/>
          <w:lang w:bidi="ru-RU"/>
        </w:rPr>
        <w:t>подзаконный акт)).</w:t>
      </w:r>
    </w:p>
    <w:p w:rsidR="00344FC7" w:rsidRPr="00344FC7" w:rsidRDefault="00732DE2" w:rsidP="006126FA">
      <w:pPr>
        <w:widowControl w:val="0"/>
        <w:spacing w:line="230" w:lineRule="exact"/>
        <w:ind w:left="708"/>
        <w:jc w:val="both"/>
        <w:rPr>
          <w:rFonts w:eastAsia="Century Schoolbook"/>
          <w:color w:val="000000"/>
          <w:sz w:val="20"/>
          <w:szCs w:val="20"/>
          <w:lang w:bidi="ru-RU"/>
        </w:rPr>
      </w:pPr>
      <w:r>
        <w:rPr>
          <w:rFonts w:eastAsia="Century Schoolbook"/>
          <w:color w:val="000000"/>
          <w:sz w:val="20"/>
          <w:szCs w:val="20"/>
          <w:lang w:bidi="ru-RU"/>
        </w:rPr>
        <w:t xml:space="preserve">Тема </w:t>
      </w:r>
      <w:r w:rsidR="006E18A8">
        <w:rPr>
          <w:rFonts w:eastAsia="Century Schoolbook"/>
          <w:color w:val="000000"/>
          <w:sz w:val="20"/>
          <w:szCs w:val="20"/>
          <w:lang w:bidi="ru-RU"/>
        </w:rPr>
        <w:t>7.45</w:t>
      </w:r>
      <w:r w:rsidR="00344FC7" w:rsidRPr="00344FC7">
        <w:rPr>
          <w:rFonts w:eastAsia="Century Schoolbook"/>
          <w:color w:val="000000"/>
          <w:sz w:val="20"/>
          <w:szCs w:val="20"/>
          <w:lang w:bidi="ru-RU"/>
        </w:rPr>
        <w:t>. Построение понятий «правомерный» и «неправо</w:t>
      </w:r>
      <w:r w:rsidR="00344FC7" w:rsidRPr="00344FC7">
        <w:rPr>
          <w:rFonts w:eastAsia="Century Schoolbook"/>
          <w:color w:val="000000"/>
          <w:sz w:val="20"/>
          <w:szCs w:val="20"/>
          <w:lang w:bidi="ru-RU"/>
        </w:rPr>
        <w:softHyphen/>
        <w:t>мерный поступок». Характеристика видов правонарушений (пре</w:t>
      </w:r>
      <w:r w:rsidR="00344FC7" w:rsidRPr="00344FC7">
        <w:rPr>
          <w:rFonts w:eastAsia="Century Schoolbook"/>
          <w:color w:val="000000"/>
          <w:sz w:val="20"/>
          <w:szCs w:val="20"/>
          <w:lang w:bidi="ru-RU"/>
        </w:rPr>
        <w:softHyphen/>
        <w:t>ступление, проступок (административный, гражданско-правовой, дисциплинарный)). Определение понятия «юридическая ответ</w:t>
      </w:r>
      <w:r w:rsidR="00344FC7" w:rsidRPr="00344FC7">
        <w:rPr>
          <w:rFonts w:eastAsia="Century Schoolbook"/>
          <w:color w:val="000000"/>
          <w:sz w:val="20"/>
          <w:szCs w:val="20"/>
          <w:lang w:bidi="ru-RU"/>
        </w:rPr>
        <w:softHyphen/>
        <w:t>ственность». Характеристика видов юридической ответственно</w:t>
      </w:r>
      <w:r w:rsidR="00344FC7" w:rsidRPr="00344FC7">
        <w:rPr>
          <w:rFonts w:eastAsia="Century Schoolbook"/>
          <w:color w:val="000000"/>
          <w:sz w:val="20"/>
          <w:szCs w:val="20"/>
          <w:lang w:bidi="ru-RU"/>
        </w:rPr>
        <w:softHyphen/>
        <w:t>сти: уголовной, гражданско-правовой, материальной, дисципли</w:t>
      </w:r>
      <w:r w:rsidR="00344FC7" w:rsidRPr="00344FC7">
        <w:rPr>
          <w:rFonts w:eastAsia="Century Schoolbook"/>
          <w:color w:val="000000"/>
          <w:sz w:val="20"/>
          <w:szCs w:val="20"/>
          <w:lang w:bidi="ru-RU"/>
        </w:rPr>
        <w:softHyphen/>
        <w:t>нарной. Соотнесение вида ответственности и мер наказания.</w:t>
      </w:r>
    </w:p>
    <w:p w:rsidR="00344FC7" w:rsidRPr="006E18A8" w:rsidRDefault="006E18A8" w:rsidP="00344FC7">
      <w:pPr>
        <w:spacing w:line="276" w:lineRule="auto"/>
        <w:ind w:firstLine="460"/>
        <w:outlineLvl w:val="0"/>
        <w:rPr>
          <w:b/>
          <w:sz w:val="20"/>
          <w:szCs w:val="20"/>
          <w:u w:val="single"/>
        </w:rPr>
      </w:pPr>
      <w:r w:rsidRPr="006E18A8">
        <w:rPr>
          <w:rFonts w:eastAsia="Arial Unicode MS"/>
          <w:color w:val="000000"/>
          <w:sz w:val="20"/>
          <w:szCs w:val="20"/>
          <w:lang w:bidi="ru-RU"/>
        </w:rPr>
        <w:t xml:space="preserve"> </w:t>
      </w:r>
      <w:r w:rsidRPr="006E18A8">
        <w:rPr>
          <w:rFonts w:eastAsia="Arial Unicode MS"/>
          <w:color w:val="000000"/>
          <w:sz w:val="20"/>
          <w:szCs w:val="20"/>
          <w:lang w:bidi="ru-RU"/>
        </w:rPr>
        <w:tab/>
      </w:r>
      <w:r>
        <w:rPr>
          <w:rFonts w:eastAsia="Arial Unicode MS"/>
          <w:color w:val="000000"/>
          <w:sz w:val="20"/>
          <w:szCs w:val="20"/>
          <w:lang w:bidi="ru-RU"/>
        </w:rPr>
        <w:t>Тема 7.46</w:t>
      </w:r>
      <w:r w:rsidRPr="006E18A8">
        <w:rPr>
          <w:rFonts w:eastAsia="Arial Unicode MS"/>
          <w:color w:val="000000"/>
          <w:sz w:val="20"/>
          <w:szCs w:val="20"/>
          <w:lang w:bidi="ru-RU"/>
        </w:rPr>
        <w:t>. Тематический контроль</w:t>
      </w:r>
    </w:p>
    <w:p w:rsidR="003D52CD" w:rsidRDefault="003D52CD" w:rsidP="001C303E">
      <w:pPr>
        <w:spacing w:line="276" w:lineRule="auto"/>
        <w:outlineLvl w:val="0"/>
        <w:rPr>
          <w:b/>
          <w:u w:val="single"/>
        </w:rPr>
      </w:pPr>
      <w:r w:rsidRPr="00385C63">
        <w:rPr>
          <w:b/>
          <w:u w:val="single"/>
        </w:rPr>
        <w:t xml:space="preserve">Глава </w:t>
      </w:r>
      <w:r w:rsidRPr="00385C63">
        <w:rPr>
          <w:b/>
          <w:u w:val="single"/>
          <w:lang w:val="en-US"/>
        </w:rPr>
        <w:t>V</w:t>
      </w:r>
      <w:r>
        <w:rPr>
          <w:b/>
          <w:u w:val="single"/>
          <w:lang w:val="en-US"/>
        </w:rPr>
        <w:t>III</w:t>
      </w:r>
      <w:r>
        <w:rPr>
          <w:b/>
          <w:u w:val="single"/>
        </w:rPr>
        <w:t>. Итоговое повторение</w:t>
      </w:r>
    </w:p>
    <w:p w:rsidR="001B0C13" w:rsidRDefault="001B0C13" w:rsidP="003D52CD">
      <w:pPr>
        <w:spacing w:line="276" w:lineRule="auto"/>
        <w:jc w:val="center"/>
        <w:outlineLvl w:val="0"/>
        <w:rPr>
          <w:b/>
          <w:u w:val="single"/>
        </w:rPr>
        <w:sectPr w:rsidR="001B0C13" w:rsidSect="001C303E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3D52CD" w:rsidRDefault="001B0C13" w:rsidP="00697946">
      <w:pPr>
        <w:numPr>
          <w:ilvl w:val="0"/>
          <w:numId w:val="32"/>
        </w:numPr>
        <w:spacing w:line="276" w:lineRule="auto"/>
        <w:jc w:val="center"/>
        <w:outlineLvl w:val="0"/>
        <w:rPr>
          <w:b/>
          <w:u w:val="single"/>
        </w:rPr>
      </w:pPr>
      <w:r w:rsidRPr="001B0C13">
        <w:rPr>
          <w:b/>
          <w:bCs/>
          <w:u w:val="single"/>
        </w:rPr>
        <w:lastRenderedPageBreak/>
        <w:t>Тематическое планирование с указанием часов, отводимых на освоение каждой темы</w:t>
      </w:r>
    </w:p>
    <w:tbl>
      <w:tblPr>
        <w:tblW w:w="0" w:type="auto"/>
        <w:tblInd w:w="1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"/>
        <w:gridCol w:w="3794"/>
        <w:gridCol w:w="1560"/>
      </w:tblGrid>
      <w:tr w:rsidR="001C303E" w:rsidRPr="00385C63" w:rsidTr="00AE283E">
        <w:tc>
          <w:tcPr>
            <w:tcW w:w="981" w:type="dxa"/>
            <w:shd w:val="clear" w:color="auto" w:fill="auto"/>
          </w:tcPr>
          <w:p w:rsidR="001C303E" w:rsidRPr="00385C63" w:rsidRDefault="001C303E" w:rsidP="00AE283E">
            <w:pPr>
              <w:jc w:val="both"/>
              <w:rPr>
                <w:b/>
              </w:rPr>
            </w:pPr>
            <w:r w:rsidRPr="00385C63">
              <w:rPr>
                <w:b/>
              </w:rPr>
              <w:t>№ п/п</w:t>
            </w:r>
          </w:p>
        </w:tc>
        <w:tc>
          <w:tcPr>
            <w:tcW w:w="3794" w:type="dxa"/>
            <w:shd w:val="clear" w:color="auto" w:fill="auto"/>
          </w:tcPr>
          <w:p w:rsidR="001C303E" w:rsidRPr="00385C63" w:rsidRDefault="001C303E" w:rsidP="00AE283E">
            <w:pPr>
              <w:jc w:val="both"/>
              <w:rPr>
                <w:b/>
              </w:rPr>
            </w:pPr>
            <w:r w:rsidRPr="00385C63">
              <w:rPr>
                <w:b/>
              </w:rPr>
              <w:t>Наименование темы</w:t>
            </w:r>
          </w:p>
        </w:tc>
        <w:tc>
          <w:tcPr>
            <w:tcW w:w="1560" w:type="dxa"/>
            <w:shd w:val="clear" w:color="auto" w:fill="auto"/>
          </w:tcPr>
          <w:p w:rsidR="001C303E" w:rsidRPr="00385C63" w:rsidRDefault="001C303E" w:rsidP="00AE283E">
            <w:pPr>
              <w:jc w:val="both"/>
              <w:rPr>
                <w:b/>
              </w:rPr>
            </w:pPr>
            <w:r w:rsidRPr="00385C63">
              <w:rPr>
                <w:b/>
              </w:rPr>
              <w:t>Количество часов</w:t>
            </w:r>
          </w:p>
        </w:tc>
      </w:tr>
      <w:tr w:rsidR="001C303E" w:rsidRPr="00385C63" w:rsidTr="00AE283E">
        <w:tc>
          <w:tcPr>
            <w:tcW w:w="981" w:type="dxa"/>
            <w:shd w:val="clear" w:color="auto" w:fill="auto"/>
          </w:tcPr>
          <w:p w:rsidR="001C303E" w:rsidRPr="001C303E" w:rsidRDefault="001C303E" w:rsidP="00AE283E">
            <w:pPr>
              <w:jc w:val="both"/>
              <w:rPr>
                <w:b/>
                <w:i/>
              </w:rPr>
            </w:pPr>
            <w:r w:rsidRPr="001C303E">
              <w:rPr>
                <w:b/>
                <w:i/>
              </w:rPr>
              <w:t>1.</w:t>
            </w:r>
          </w:p>
        </w:tc>
        <w:tc>
          <w:tcPr>
            <w:tcW w:w="3794" w:type="dxa"/>
            <w:shd w:val="clear" w:color="auto" w:fill="auto"/>
          </w:tcPr>
          <w:p w:rsidR="001C303E" w:rsidRPr="001C303E" w:rsidRDefault="001C303E" w:rsidP="00AE283E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Глава 1. </w:t>
            </w:r>
            <w:r w:rsidRPr="001C303E">
              <w:rPr>
                <w:b/>
                <w:i/>
              </w:rPr>
              <w:t>Общество</w:t>
            </w:r>
          </w:p>
        </w:tc>
        <w:tc>
          <w:tcPr>
            <w:tcW w:w="1560" w:type="dxa"/>
            <w:shd w:val="clear" w:color="auto" w:fill="auto"/>
          </w:tcPr>
          <w:p w:rsidR="001C303E" w:rsidRPr="001C303E" w:rsidRDefault="001C303E" w:rsidP="00AE283E">
            <w:pPr>
              <w:jc w:val="center"/>
              <w:rPr>
                <w:b/>
                <w:i/>
              </w:rPr>
            </w:pPr>
            <w:r w:rsidRPr="001C303E">
              <w:rPr>
                <w:b/>
                <w:i/>
              </w:rPr>
              <w:t>4</w:t>
            </w:r>
          </w:p>
        </w:tc>
      </w:tr>
      <w:tr w:rsidR="001C303E" w:rsidRPr="00385C63" w:rsidTr="00AE283E">
        <w:tc>
          <w:tcPr>
            <w:tcW w:w="981" w:type="dxa"/>
            <w:shd w:val="clear" w:color="auto" w:fill="auto"/>
          </w:tcPr>
          <w:p w:rsidR="001C303E" w:rsidRPr="00385C63" w:rsidRDefault="001C303E" w:rsidP="00AE283E">
            <w:pPr>
              <w:jc w:val="both"/>
              <w:rPr>
                <w:b/>
              </w:rPr>
            </w:pPr>
          </w:p>
        </w:tc>
        <w:tc>
          <w:tcPr>
            <w:tcW w:w="3794" w:type="dxa"/>
            <w:shd w:val="clear" w:color="auto" w:fill="auto"/>
          </w:tcPr>
          <w:p w:rsidR="001C303E" w:rsidRPr="001C303E" w:rsidRDefault="001C303E" w:rsidP="00AE283E">
            <w:pPr>
              <w:jc w:val="both"/>
            </w:pPr>
            <w:r w:rsidRPr="001C303E">
              <w:t>Типология обществ</w:t>
            </w:r>
          </w:p>
        </w:tc>
        <w:tc>
          <w:tcPr>
            <w:tcW w:w="1560" w:type="dxa"/>
            <w:shd w:val="clear" w:color="auto" w:fill="auto"/>
          </w:tcPr>
          <w:p w:rsidR="001C303E" w:rsidRPr="001C303E" w:rsidRDefault="001C303E" w:rsidP="00AE283E">
            <w:pPr>
              <w:jc w:val="center"/>
            </w:pPr>
            <w:r>
              <w:t>2</w:t>
            </w:r>
          </w:p>
        </w:tc>
      </w:tr>
      <w:tr w:rsidR="001C303E" w:rsidRPr="00385C63" w:rsidTr="00AE283E">
        <w:tc>
          <w:tcPr>
            <w:tcW w:w="981" w:type="dxa"/>
            <w:shd w:val="clear" w:color="auto" w:fill="auto"/>
          </w:tcPr>
          <w:p w:rsidR="001C303E" w:rsidRPr="00385C63" w:rsidRDefault="001C303E" w:rsidP="00AE283E">
            <w:pPr>
              <w:jc w:val="both"/>
              <w:rPr>
                <w:b/>
              </w:rPr>
            </w:pPr>
          </w:p>
        </w:tc>
        <w:tc>
          <w:tcPr>
            <w:tcW w:w="3794" w:type="dxa"/>
            <w:shd w:val="clear" w:color="auto" w:fill="auto"/>
          </w:tcPr>
          <w:p w:rsidR="001C303E" w:rsidRPr="001C303E" w:rsidRDefault="001C303E" w:rsidP="00AE283E">
            <w:pPr>
              <w:jc w:val="both"/>
            </w:pPr>
            <w:r w:rsidRPr="001C303E">
              <w:rPr>
                <w:lang w:val="ru"/>
              </w:rPr>
              <w:t>Общество как сложная динамическая система</w:t>
            </w:r>
          </w:p>
        </w:tc>
        <w:tc>
          <w:tcPr>
            <w:tcW w:w="1560" w:type="dxa"/>
            <w:shd w:val="clear" w:color="auto" w:fill="auto"/>
          </w:tcPr>
          <w:p w:rsidR="001C303E" w:rsidRPr="001C303E" w:rsidRDefault="001C303E" w:rsidP="00AE283E">
            <w:pPr>
              <w:jc w:val="center"/>
            </w:pPr>
            <w:r>
              <w:t>2</w:t>
            </w:r>
          </w:p>
        </w:tc>
      </w:tr>
      <w:tr w:rsidR="001C303E" w:rsidRPr="00385C63" w:rsidTr="00AE283E">
        <w:tc>
          <w:tcPr>
            <w:tcW w:w="981" w:type="dxa"/>
            <w:shd w:val="clear" w:color="auto" w:fill="auto"/>
          </w:tcPr>
          <w:p w:rsidR="001C303E" w:rsidRPr="00385C63" w:rsidRDefault="001C303E" w:rsidP="00AE283E">
            <w:pPr>
              <w:jc w:val="both"/>
              <w:rPr>
                <w:b/>
              </w:rPr>
            </w:pPr>
            <w:r w:rsidRPr="00385C63">
              <w:rPr>
                <w:b/>
              </w:rPr>
              <w:t>2.</w:t>
            </w:r>
          </w:p>
        </w:tc>
        <w:tc>
          <w:tcPr>
            <w:tcW w:w="3794" w:type="dxa"/>
            <w:shd w:val="clear" w:color="auto" w:fill="auto"/>
          </w:tcPr>
          <w:p w:rsidR="001C303E" w:rsidRPr="00385C63" w:rsidRDefault="001C303E" w:rsidP="00AE283E">
            <w:pPr>
              <w:jc w:val="both"/>
              <w:rPr>
                <w:b/>
              </w:rPr>
            </w:pPr>
            <w:r w:rsidRPr="00385C63">
              <w:rPr>
                <w:b/>
              </w:rPr>
              <w:t>Чел</w:t>
            </w:r>
            <w:r>
              <w:rPr>
                <w:b/>
              </w:rPr>
              <w:t xml:space="preserve">овек </w:t>
            </w:r>
          </w:p>
        </w:tc>
        <w:tc>
          <w:tcPr>
            <w:tcW w:w="1560" w:type="dxa"/>
            <w:shd w:val="clear" w:color="auto" w:fill="auto"/>
          </w:tcPr>
          <w:p w:rsidR="001C303E" w:rsidRPr="00385C63" w:rsidRDefault="001C303E" w:rsidP="00AE283E">
            <w:pPr>
              <w:jc w:val="center"/>
              <w:rPr>
                <w:b/>
              </w:rPr>
            </w:pPr>
            <w:r w:rsidRPr="00385C63">
              <w:rPr>
                <w:b/>
              </w:rPr>
              <w:t>1</w:t>
            </w:r>
            <w:r>
              <w:rPr>
                <w:b/>
              </w:rPr>
              <w:t>1</w:t>
            </w:r>
          </w:p>
        </w:tc>
      </w:tr>
      <w:tr w:rsidR="001C303E" w:rsidTr="00AE283E">
        <w:tc>
          <w:tcPr>
            <w:tcW w:w="981" w:type="dxa"/>
            <w:shd w:val="clear" w:color="auto" w:fill="auto"/>
          </w:tcPr>
          <w:p w:rsidR="001C303E" w:rsidRPr="00385C63" w:rsidRDefault="001C303E" w:rsidP="00AE283E">
            <w:pPr>
              <w:jc w:val="both"/>
              <w:rPr>
                <w:b/>
              </w:rPr>
            </w:pPr>
          </w:p>
        </w:tc>
        <w:tc>
          <w:tcPr>
            <w:tcW w:w="3794" w:type="dxa"/>
            <w:shd w:val="clear" w:color="auto" w:fill="auto"/>
          </w:tcPr>
          <w:p w:rsidR="001C303E" w:rsidRPr="001C303E" w:rsidRDefault="00B36EFA" w:rsidP="00AE283E">
            <w:pPr>
              <w:jc w:val="both"/>
            </w:pPr>
            <w:r w:rsidRPr="00B36EFA">
              <w:rPr>
                <w:lang w:val="ru"/>
              </w:rPr>
              <w:t>Природа и человек</w:t>
            </w:r>
          </w:p>
        </w:tc>
        <w:tc>
          <w:tcPr>
            <w:tcW w:w="1560" w:type="dxa"/>
            <w:shd w:val="clear" w:color="auto" w:fill="auto"/>
          </w:tcPr>
          <w:p w:rsidR="001C303E" w:rsidRPr="00B36EFA" w:rsidRDefault="00B36EFA" w:rsidP="00AE283E">
            <w:pPr>
              <w:jc w:val="center"/>
            </w:pPr>
            <w:r w:rsidRPr="00B36EFA">
              <w:t>2</w:t>
            </w:r>
          </w:p>
        </w:tc>
      </w:tr>
      <w:tr w:rsidR="001C303E" w:rsidRPr="00385C63" w:rsidTr="00AE283E">
        <w:tc>
          <w:tcPr>
            <w:tcW w:w="981" w:type="dxa"/>
            <w:shd w:val="clear" w:color="auto" w:fill="auto"/>
          </w:tcPr>
          <w:p w:rsidR="001C303E" w:rsidRPr="00385C63" w:rsidRDefault="001C303E" w:rsidP="00AE283E">
            <w:pPr>
              <w:jc w:val="both"/>
              <w:rPr>
                <w:b/>
              </w:rPr>
            </w:pPr>
          </w:p>
        </w:tc>
        <w:tc>
          <w:tcPr>
            <w:tcW w:w="3794" w:type="dxa"/>
            <w:shd w:val="clear" w:color="auto" w:fill="auto"/>
          </w:tcPr>
          <w:p w:rsidR="001C303E" w:rsidRPr="00B36EFA" w:rsidRDefault="00B36EFA" w:rsidP="00AE283E">
            <w:pPr>
              <w:jc w:val="both"/>
            </w:pPr>
            <w:r w:rsidRPr="00B36EFA">
              <w:t>Человек как духовное существо</w:t>
            </w:r>
          </w:p>
        </w:tc>
        <w:tc>
          <w:tcPr>
            <w:tcW w:w="1560" w:type="dxa"/>
            <w:shd w:val="clear" w:color="auto" w:fill="auto"/>
          </w:tcPr>
          <w:p w:rsidR="001C303E" w:rsidRPr="00B36EFA" w:rsidRDefault="00B36EFA" w:rsidP="00AE283E">
            <w:pPr>
              <w:jc w:val="center"/>
            </w:pPr>
            <w:r w:rsidRPr="00B36EFA">
              <w:t>2</w:t>
            </w:r>
          </w:p>
        </w:tc>
      </w:tr>
      <w:tr w:rsidR="001C303E" w:rsidRPr="00385C63" w:rsidTr="00AE283E">
        <w:tc>
          <w:tcPr>
            <w:tcW w:w="981" w:type="dxa"/>
            <w:shd w:val="clear" w:color="auto" w:fill="auto"/>
          </w:tcPr>
          <w:p w:rsidR="001C303E" w:rsidRPr="00385C63" w:rsidRDefault="001C303E" w:rsidP="00AE283E">
            <w:pPr>
              <w:jc w:val="both"/>
              <w:rPr>
                <w:b/>
              </w:rPr>
            </w:pPr>
          </w:p>
        </w:tc>
        <w:tc>
          <w:tcPr>
            <w:tcW w:w="3794" w:type="dxa"/>
            <w:shd w:val="clear" w:color="auto" w:fill="auto"/>
          </w:tcPr>
          <w:p w:rsidR="001C303E" w:rsidRPr="00B36EFA" w:rsidRDefault="00B36EFA" w:rsidP="00AE283E">
            <w:pPr>
              <w:jc w:val="both"/>
            </w:pPr>
            <w:r w:rsidRPr="00B36EFA">
              <w:rPr>
                <w:lang w:val="ru"/>
              </w:rPr>
              <w:t>Деятельность – способ существования людей</w:t>
            </w:r>
          </w:p>
        </w:tc>
        <w:tc>
          <w:tcPr>
            <w:tcW w:w="1560" w:type="dxa"/>
            <w:shd w:val="clear" w:color="auto" w:fill="auto"/>
          </w:tcPr>
          <w:p w:rsidR="001C303E" w:rsidRPr="00B36EFA" w:rsidRDefault="00B36EFA" w:rsidP="00AE283E">
            <w:pPr>
              <w:jc w:val="center"/>
            </w:pPr>
            <w:r w:rsidRPr="00B36EFA">
              <w:t>2</w:t>
            </w:r>
          </w:p>
        </w:tc>
      </w:tr>
      <w:tr w:rsidR="001C303E" w:rsidRPr="00385C63" w:rsidTr="00AE283E">
        <w:tc>
          <w:tcPr>
            <w:tcW w:w="981" w:type="dxa"/>
            <w:shd w:val="clear" w:color="auto" w:fill="auto"/>
          </w:tcPr>
          <w:p w:rsidR="001C303E" w:rsidRPr="00385C63" w:rsidRDefault="001C303E" w:rsidP="00AE283E">
            <w:pPr>
              <w:jc w:val="both"/>
              <w:rPr>
                <w:b/>
              </w:rPr>
            </w:pPr>
          </w:p>
        </w:tc>
        <w:tc>
          <w:tcPr>
            <w:tcW w:w="3794" w:type="dxa"/>
            <w:shd w:val="clear" w:color="auto" w:fill="auto"/>
          </w:tcPr>
          <w:p w:rsidR="001C303E" w:rsidRPr="00B36EFA" w:rsidRDefault="00B36EFA" w:rsidP="00AE283E">
            <w:pPr>
              <w:jc w:val="both"/>
            </w:pPr>
            <w:r w:rsidRPr="00B36EFA">
              <w:rPr>
                <w:lang w:val="ru"/>
              </w:rPr>
              <w:t>Познание и знание</w:t>
            </w:r>
          </w:p>
        </w:tc>
        <w:tc>
          <w:tcPr>
            <w:tcW w:w="1560" w:type="dxa"/>
            <w:shd w:val="clear" w:color="auto" w:fill="auto"/>
          </w:tcPr>
          <w:p w:rsidR="001C303E" w:rsidRPr="00B36EFA" w:rsidRDefault="00B36EFA" w:rsidP="00AE283E">
            <w:pPr>
              <w:jc w:val="center"/>
            </w:pPr>
            <w:r w:rsidRPr="00B36EFA">
              <w:t>2</w:t>
            </w:r>
          </w:p>
        </w:tc>
      </w:tr>
      <w:tr w:rsidR="001C303E" w:rsidRPr="00385C63" w:rsidTr="00AE283E">
        <w:tc>
          <w:tcPr>
            <w:tcW w:w="981" w:type="dxa"/>
            <w:shd w:val="clear" w:color="auto" w:fill="auto"/>
          </w:tcPr>
          <w:p w:rsidR="001C303E" w:rsidRPr="00385C63" w:rsidRDefault="001C303E" w:rsidP="00AE283E">
            <w:pPr>
              <w:jc w:val="both"/>
              <w:rPr>
                <w:b/>
              </w:rPr>
            </w:pPr>
          </w:p>
        </w:tc>
        <w:tc>
          <w:tcPr>
            <w:tcW w:w="3794" w:type="dxa"/>
            <w:shd w:val="clear" w:color="auto" w:fill="auto"/>
          </w:tcPr>
          <w:p w:rsidR="001C303E" w:rsidRPr="00B36EFA" w:rsidRDefault="00B36EFA" w:rsidP="00AE283E">
            <w:pPr>
              <w:jc w:val="both"/>
            </w:pPr>
            <w:r w:rsidRPr="00B36EFA">
              <w:rPr>
                <w:lang w:val="ru"/>
              </w:rPr>
              <w:t>Человек в системе социальных связей</w:t>
            </w:r>
          </w:p>
        </w:tc>
        <w:tc>
          <w:tcPr>
            <w:tcW w:w="1560" w:type="dxa"/>
            <w:shd w:val="clear" w:color="auto" w:fill="auto"/>
          </w:tcPr>
          <w:p w:rsidR="001C303E" w:rsidRPr="00B36EFA" w:rsidRDefault="00B36EFA" w:rsidP="00AE283E">
            <w:pPr>
              <w:jc w:val="center"/>
            </w:pPr>
            <w:r w:rsidRPr="00B36EFA">
              <w:t>2</w:t>
            </w:r>
          </w:p>
        </w:tc>
      </w:tr>
      <w:tr w:rsidR="001C303E" w:rsidRPr="00385C63" w:rsidTr="00AE283E">
        <w:tc>
          <w:tcPr>
            <w:tcW w:w="981" w:type="dxa"/>
            <w:shd w:val="clear" w:color="auto" w:fill="auto"/>
          </w:tcPr>
          <w:p w:rsidR="001C303E" w:rsidRPr="00B36EFA" w:rsidRDefault="00B36EFA" w:rsidP="00AE283E">
            <w:pPr>
              <w:jc w:val="both"/>
              <w:rPr>
                <w:b/>
                <w:i/>
              </w:rPr>
            </w:pPr>
            <w:r w:rsidRPr="00B36EFA">
              <w:rPr>
                <w:b/>
                <w:i/>
              </w:rPr>
              <w:t xml:space="preserve"> 3</w:t>
            </w:r>
          </w:p>
        </w:tc>
        <w:tc>
          <w:tcPr>
            <w:tcW w:w="3794" w:type="dxa"/>
            <w:shd w:val="clear" w:color="auto" w:fill="auto"/>
          </w:tcPr>
          <w:p w:rsidR="001C303E" w:rsidRPr="00B36EFA" w:rsidRDefault="00B36EFA" w:rsidP="00AE283E">
            <w:pPr>
              <w:jc w:val="both"/>
              <w:rPr>
                <w:b/>
                <w:i/>
              </w:rPr>
            </w:pPr>
            <w:r w:rsidRPr="00B36EFA">
              <w:rPr>
                <w:b/>
                <w:i/>
                <w:lang w:val="ru"/>
              </w:rPr>
              <w:t>Тест</w:t>
            </w:r>
          </w:p>
        </w:tc>
        <w:tc>
          <w:tcPr>
            <w:tcW w:w="1560" w:type="dxa"/>
            <w:shd w:val="clear" w:color="auto" w:fill="auto"/>
          </w:tcPr>
          <w:p w:rsidR="001C303E" w:rsidRPr="00B36EFA" w:rsidRDefault="00B36EFA" w:rsidP="00B36EFA">
            <w:pPr>
              <w:tabs>
                <w:tab w:val="left" w:pos="498"/>
                <w:tab w:val="center" w:pos="672"/>
              </w:tabs>
              <w:rPr>
                <w:b/>
                <w:i/>
              </w:rPr>
            </w:pPr>
            <w:r w:rsidRPr="00B36EFA">
              <w:rPr>
                <w:b/>
                <w:i/>
              </w:rPr>
              <w:tab/>
            </w:r>
            <w:r w:rsidRPr="00B36EFA">
              <w:rPr>
                <w:b/>
                <w:i/>
              </w:rPr>
              <w:tab/>
              <w:t>1</w:t>
            </w:r>
          </w:p>
        </w:tc>
      </w:tr>
      <w:tr w:rsidR="00B36EFA" w:rsidRPr="00385C63" w:rsidTr="00AE283E">
        <w:tc>
          <w:tcPr>
            <w:tcW w:w="981" w:type="dxa"/>
            <w:shd w:val="clear" w:color="auto" w:fill="auto"/>
          </w:tcPr>
          <w:p w:rsidR="00B36EFA" w:rsidRPr="00B36EFA" w:rsidRDefault="00B36EFA" w:rsidP="00B36EFA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3794" w:type="dxa"/>
            <w:shd w:val="clear" w:color="auto" w:fill="auto"/>
          </w:tcPr>
          <w:p w:rsidR="00B36EFA" w:rsidRPr="00B36EFA" w:rsidRDefault="00B36EFA" w:rsidP="00AE283E">
            <w:pPr>
              <w:jc w:val="both"/>
              <w:rPr>
                <w:b/>
                <w:i/>
              </w:rPr>
            </w:pPr>
            <w:r w:rsidRPr="00B36EFA">
              <w:rPr>
                <w:b/>
                <w:i/>
              </w:rPr>
              <w:t>Духовная культура</w:t>
            </w:r>
          </w:p>
        </w:tc>
        <w:tc>
          <w:tcPr>
            <w:tcW w:w="1560" w:type="dxa"/>
            <w:shd w:val="clear" w:color="auto" w:fill="auto"/>
          </w:tcPr>
          <w:p w:rsidR="00B36EFA" w:rsidRPr="00B36EFA" w:rsidRDefault="00B36EFA" w:rsidP="00AE283E">
            <w:pPr>
              <w:jc w:val="center"/>
              <w:rPr>
                <w:b/>
                <w:i/>
              </w:rPr>
            </w:pPr>
            <w:r w:rsidRPr="00B36EFA">
              <w:rPr>
                <w:b/>
                <w:i/>
              </w:rPr>
              <w:t>8</w:t>
            </w:r>
          </w:p>
        </w:tc>
      </w:tr>
      <w:tr w:rsidR="00B36EFA" w:rsidRPr="00385C63" w:rsidTr="00AE283E">
        <w:tc>
          <w:tcPr>
            <w:tcW w:w="981" w:type="dxa"/>
            <w:shd w:val="clear" w:color="auto" w:fill="auto"/>
          </w:tcPr>
          <w:p w:rsidR="00B36EFA" w:rsidRPr="00B36EFA" w:rsidRDefault="00B36EFA" w:rsidP="00AE283E">
            <w:pPr>
              <w:jc w:val="both"/>
            </w:pPr>
          </w:p>
        </w:tc>
        <w:tc>
          <w:tcPr>
            <w:tcW w:w="3794" w:type="dxa"/>
            <w:shd w:val="clear" w:color="auto" w:fill="auto"/>
          </w:tcPr>
          <w:p w:rsidR="00B36EFA" w:rsidRPr="00B36EFA" w:rsidRDefault="00B36EFA" w:rsidP="00AE283E">
            <w:pPr>
              <w:jc w:val="both"/>
            </w:pPr>
            <w:r w:rsidRPr="00B36EFA">
              <w:rPr>
                <w:lang w:val="ru"/>
              </w:rPr>
              <w:t>Культура и духовная жизнь общества</w:t>
            </w:r>
          </w:p>
        </w:tc>
        <w:tc>
          <w:tcPr>
            <w:tcW w:w="1560" w:type="dxa"/>
            <w:shd w:val="clear" w:color="auto" w:fill="auto"/>
          </w:tcPr>
          <w:p w:rsidR="00B36EFA" w:rsidRPr="00B36EFA" w:rsidRDefault="00B36EFA" w:rsidP="00AE283E">
            <w:pPr>
              <w:jc w:val="center"/>
            </w:pPr>
            <w:r>
              <w:t>2</w:t>
            </w:r>
          </w:p>
        </w:tc>
      </w:tr>
      <w:tr w:rsidR="00B36EFA" w:rsidRPr="00385C63" w:rsidTr="00AE283E">
        <w:tc>
          <w:tcPr>
            <w:tcW w:w="981" w:type="dxa"/>
            <w:shd w:val="clear" w:color="auto" w:fill="auto"/>
          </w:tcPr>
          <w:p w:rsidR="00B36EFA" w:rsidRPr="00B36EFA" w:rsidRDefault="00B36EFA" w:rsidP="00AE283E">
            <w:pPr>
              <w:jc w:val="both"/>
            </w:pPr>
          </w:p>
        </w:tc>
        <w:tc>
          <w:tcPr>
            <w:tcW w:w="3794" w:type="dxa"/>
            <w:shd w:val="clear" w:color="auto" w:fill="auto"/>
          </w:tcPr>
          <w:p w:rsidR="00B36EFA" w:rsidRPr="00B36EFA" w:rsidRDefault="00B36EFA" w:rsidP="00AE283E">
            <w:pPr>
              <w:jc w:val="both"/>
            </w:pPr>
            <w:r w:rsidRPr="00B36EFA">
              <w:rPr>
                <w:lang w:val="ru"/>
              </w:rPr>
              <w:t>Наука. Образование</w:t>
            </w:r>
          </w:p>
        </w:tc>
        <w:tc>
          <w:tcPr>
            <w:tcW w:w="1560" w:type="dxa"/>
            <w:shd w:val="clear" w:color="auto" w:fill="auto"/>
          </w:tcPr>
          <w:p w:rsidR="00B36EFA" w:rsidRPr="00B36EFA" w:rsidRDefault="00B36EFA" w:rsidP="00AE283E">
            <w:pPr>
              <w:jc w:val="center"/>
            </w:pPr>
            <w:r>
              <w:t>2</w:t>
            </w:r>
          </w:p>
        </w:tc>
      </w:tr>
      <w:tr w:rsidR="00B36EFA" w:rsidRPr="00385C63" w:rsidTr="00AE283E">
        <w:tc>
          <w:tcPr>
            <w:tcW w:w="981" w:type="dxa"/>
            <w:shd w:val="clear" w:color="auto" w:fill="auto"/>
          </w:tcPr>
          <w:p w:rsidR="00B36EFA" w:rsidRPr="00B36EFA" w:rsidRDefault="00B36EFA" w:rsidP="00AE283E">
            <w:pPr>
              <w:jc w:val="both"/>
            </w:pPr>
          </w:p>
        </w:tc>
        <w:tc>
          <w:tcPr>
            <w:tcW w:w="3794" w:type="dxa"/>
            <w:shd w:val="clear" w:color="auto" w:fill="auto"/>
          </w:tcPr>
          <w:p w:rsidR="00B36EFA" w:rsidRPr="00B36EFA" w:rsidRDefault="00B36EFA" w:rsidP="00AE283E">
            <w:pPr>
              <w:jc w:val="both"/>
            </w:pPr>
            <w:r w:rsidRPr="00B36EFA">
              <w:rPr>
                <w:lang w:val="ru"/>
              </w:rPr>
              <w:t>Мораль. Религия</w:t>
            </w:r>
          </w:p>
        </w:tc>
        <w:tc>
          <w:tcPr>
            <w:tcW w:w="1560" w:type="dxa"/>
            <w:shd w:val="clear" w:color="auto" w:fill="auto"/>
          </w:tcPr>
          <w:p w:rsidR="00B36EFA" w:rsidRPr="00B36EFA" w:rsidRDefault="00B36EFA" w:rsidP="00AE283E">
            <w:pPr>
              <w:jc w:val="center"/>
            </w:pPr>
            <w:r>
              <w:t>2</w:t>
            </w:r>
          </w:p>
        </w:tc>
      </w:tr>
      <w:tr w:rsidR="00B36EFA" w:rsidRPr="00385C63" w:rsidTr="00AE283E">
        <w:tc>
          <w:tcPr>
            <w:tcW w:w="981" w:type="dxa"/>
            <w:shd w:val="clear" w:color="auto" w:fill="auto"/>
          </w:tcPr>
          <w:p w:rsidR="00B36EFA" w:rsidRPr="00B36EFA" w:rsidRDefault="00B36EFA" w:rsidP="00AE283E">
            <w:pPr>
              <w:jc w:val="both"/>
            </w:pPr>
          </w:p>
        </w:tc>
        <w:tc>
          <w:tcPr>
            <w:tcW w:w="3794" w:type="dxa"/>
            <w:shd w:val="clear" w:color="auto" w:fill="auto"/>
          </w:tcPr>
          <w:p w:rsidR="00B36EFA" w:rsidRPr="00B36EFA" w:rsidRDefault="00B36EFA" w:rsidP="00AE283E">
            <w:pPr>
              <w:jc w:val="both"/>
            </w:pPr>
            <w:r w:rsidRPr="00B36EFA">
              <w:rPr>
                <w:lang w:val="ru"/>
              </w:rPr>
              <w:t>Искусство и духовная жизнь</w:t>
            </w:r>
          </w:p>
        </w:tc>
        <w:tc>
          <w:tcPr>
            <w:tcW w:w="1560" w:type="dxa"/>
            <w:shd w:val="clear" w:color="auto" w:fill="auto"/>
          </w:tcPr>
          <w:p w:rsidR="00B36EFA" w:rsidRPr="00B36EFA" w:rsidRDefault="00B36EFA" w:rsidP="00AE283E">
            <w:pPr>
              <w:jc w:val="center"/>
            </w:pPr>
            <w:r>
              <w:t>1</w:t>
            </w:r>
          </w:p>
        </w:tc>
      </w:tr>
      <w:tr w:rsidR="00B36EFA" w:rsidRPr="00385C63" w:rsidTr="00AE283E">
        <w:tc>
          <w:tcPr>
            <w:tcW w:w="981" w:type="dxa"/>
            <w:shd w:val="clear" w:color="auto" w:fill="auto"/>
          </w:tcPr>
          <w:p w:rsidR="00B36EFA" w:rsidRPr="00B36EFA" w:rsidRDefault="00B36EFA" w:rsidP="00AE283E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3794" w:type="dxa"/>
            <w:shd w:val="clear" w:color="auto" w:fill="auto"/>
          </w:tcPr>
          <w:p w:rsidR="00B36EFA" w:rsidRPr="00B36EFA" w:rsidRDefault="00B36EFA" w:rsidP="00AE283E">
            <w:pPr>
              <w:jc w:val="both"/>
              <w:rPr>
                <w:b/>
                <w:i/>
              </w:rPr>
            </w:pPr>
            <w:r w:rsidRPr="00B36EFA">
              <w:rPr>
                <w:b/>
                <w:i/>
                <w:lang w:val="ru"/>
              </w:rPr>
              <w:t>Тест</w:t>
            </w:r>
          </w:p>
        </w:tc>
        <w:tc>
          <w:tcPr>
            <w:tcW w:w="1560" w:type="dxa"/>
            <w:shd w:val="clear" w:color="auto" w:fill="auto"/>
          </w:tcPr>
          <w:p w:rsidR="00B36EFA" w:rsidRPr="00B36EFA" w:rsidRDefault="00B36EFA" w:rsidP="00AE28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</w:tr>
      <w:tr w:rsidR="00B36EFA" w:rsidRPr="00385C63" w:rsidTr="00AE283E">
        <w:tc>
          <w:tcPr>
            <w:tcW w:w="981" w:type="dxa"/>
            <w:shd w:val="clear" w:color="auto" w:fill="auto"/>
          </w:tcPr>
          <w:p w:rsidR="00B36EFA" w:rsidRPr="00385C63" w:rsidRDefault="00B36EFA" w:rsidP="00AE283E">
            <w:pPr>
              <w:jc w:val="both"/>
              <w:rPr>
                <w:b/>
              </w:rPr>
            </w:pPr>
          </w:p>
        </w:tc>
        <w:tc>
          <w:tcPr>
            <w:tcW w:w="3794" w:type="dxa"/>
            <w:shd w:val="clear" w:color="auto" w:fill="auto"/>
          </w:tcPr>
          <w:p w:rsidR="00B36EFA" w:rsidRPr="00385C63" w:rsidRDefault="00B36EFA" w:rsidP="00AE283E">
            <w:pPr>
              <w:jc w:val="both"/>
              <w:rPr>
                <w:b/>
              </w:rPr>
            </w:pPr>
            <w:r>
              <w:rPr>
                <w:b/>
              </w:rPr>
              <w:t>Экономика</w:t>
            </w:r>
          </w:p>
        </w:tc>
        <w:tc>
          <w:tcPr>
            <w:tcW w:w="1560" w:type="dxa"/>
            <w:shd w:val="clear" w:color="auto" w:fill="auto"/>
          </w:tcPr>
          <w:p w:rsidR="00B36EFA" w:rsidRPr="00385C63" w:rsidRDefault="00B36EFA" w:rsidP="00AE283E">
            <w:pPr>
              <w:jc w:val="center"/>
              <w:rPr>
                <w:b/>
              </w:rPr>
            </w:pPr>
            <w:r w:rsidRPr="00385C63">
              <w:rPr>
                <w:b/>
              </w:rPr>
              <w:t>4</w:t>
            </w:r>
          </w:p>
        </w:tc>
      </w:tr>
      <w:tr w:rsidR="00B36EFA" w:rsidRPr="00385C63" w:rsidTr="00AE283E">
        <w:tc>
          <w:tcPr>
            <w:tcW w:w="981" w:type="dxa"/>
            <w:shd w:val="clear" w:color="auto" w:fill="auto"/>
          </w:tcPr>
          <w:p w:rsidR="00B36EFA" w:rsidRPr="00385C63" w:rsidRDefault="00B36EFA" w:rsidP="00AE283E">
            <w:pPr>
              <w:jc w:val="both"/>
              <w:rPr>
                <w:b/>
              </w:rPr>
            </w:pPr>
          </w:p>
        </w:tc>
        <w:tc>
          <w:tcPr>
            <w:tcW w:w="3794" w:type="dxa"/>
            <w:shd w:val="clear" w:color="auto" w:fill="auto"/>
          </w:tcPr>
          <w:p w:rsidR="00B36EFA" w:rsidRPr="00B36EFA" w:rsidRDefault="00B36EFA" w:rsidP="00AE283E">
            <w:pPr>
              <w:jc w:val="both"/>
            </w:pPr>
            <w:r w:rsidRPr="00B36EFA">
              <w:rPr>
                <w:lang w:val="ru"/>
              </w:rPr>
              <w:t>Роль экономики в жизни общества</w:t>
            </w:r>
          </w:p>
        </w:tc>
        <w:tc>
          <w:tcPr>
            <w:tcW w:w="1560" w:type="dxa"/>
            <w:shd w:val="clear" w:color="auto" w:fill="auto"/>
          </w:tcPr>
          <w:p w:rsidR="00B36EFA" w:rsidRPr="00B36EFA" w:rsidRDefault="00B36EFA" w:rsidP="00AE283E">
            <w:pPr>
              <w:jc w:val="center"/>
            </w:pPr>
            <w:r w:rsidRPr="00B36EFA">
              <w:t>2</w:t>
            </w:r>
          </w:p>
        </w:tc>
      </w:tr>
      <w:tr w:rsidR="00B36EFA" w:rsidRPr="00385C63" w:rsidTr="00AE283E">
        <w:tc>
          <w:tcPr>
            <w:tcW w:w="981" w:type="dxa"/>
            <w:shd w:val="clear" w:color="auto" w:fill="auto"/>
          </w:tcPr>
          <w:p w:rsidR="00B36EFA" w:rsidRPr="00385C63" w:rsidRDefault="00B36EFA" w:rsidP="00AE283E">
            <w:pPr>
              <w:jc w:val="both"/>
              <w:rPr>
                <w:b/>
              </w:rPr>
            </w:pPr>
          </w:p>
        </w:tc>
        <w:tc>
          <w:tcPr>
            <w:tcW w:w="3794" w:type="dxa"/>
            <w:shd w:val="clear" w:color="auto" w:fill="auto"/>
          </w:tcPr>
          <w:p w:rsidR="00B36EFA" w:rsidRPr="00B36EFA" w:rsidRDefault="00B36EFA" w:rsidP="00AE283E">
            <w:pPr>
              <w:jc w:val="both"/>
            </w:pPr>
            <w:r w:rsidRPr="00B36EFA">
              <w:rPr>
                <w:lang w:val="ru"/>
              </w:rPr>
              <w:t>Экономическая культура</w:t>
            </w:r>
          </w:p>
        </w:tc>
        <w:tc>
          <w:tcPr>
            <w:tcW w:w="1560" w:type="dxa"/>
            <w:shd w:val="clear" w:color="auto" w:fill="auto"/>
          </w:tcPr>
          <w:p w:rsidR="00B36EFA" w:rsidRPr="00B36EFA" w:rsidRDefault="00B36EFA" w:rsidP="00AE283E">
            <w:pPr>
              <w:jc w:val="center"/>
            </w:pPr>
            <w:r w:rsidRPr="00B36EFA">
              <w:t>2</w:t>
            </w:r>
          </w:p>
        </w:tc>
      </w:tr>
      <w:tr w:rsidR="00B36EFA" w:rsidRPr="00385C63" w:rsidTr="00AE283E">
        <w:tc>
          <w:tcPr>
            <w:tcW w:w="981" w:type="dxa"/>
            <w:shd w:val="clear" w:color="auto" w:fill="auto"/>
          </w:tcPr>
          <w:p w:rsidR="00B36EFA" w:rsidRPr="00B36EFA" w:rsidRDefault="00B36EFA" w:rsidP="00AE283E">
            <w:pPr>
              <w:jc w:val="both"/>
              <w:rPr>
                <w:b/>
                <w:i/>
              </w:rPr>
            </w:pPr>
            <w:r w:rsidRPr="00B36EFA">
              <w:rPr>
                <w:b/>
                <w:i/>
              </w:rPr>
              <w:t>6</w:t>
            </w:r>
          </w:p>
        </w:tc>
        <w:tc>
          <w:tcPr>
            <w:tcW w:w="3794" w:type="dxa"/>
            <w:shd w:val="clear" w:color="auto" w:fill="auto"/>
          </w:tcPr>
          <w:p w:rsidR="00B36EFA" w:rsidRPr="00B36EFA" w:rsidRDefault="00B36EFA" w:rsidP="00AE283E">
            <w:pPr>
              <w:jc w:val="both"/>
              <w:rPr>
                <w:b/>
                <w:i/>
              </w:rPr>
            </w:pPr>
            <w:r w:rsidRPr="00B36EFA">
              <w:rPr>
                <w:b/>
                <w:i/>
              </w:rPr>
              <w:t>Социальная сфера</w:t>
            </w:r>
          </w:p>
        </w:tc>
        <w:tc>
          <w:tcPr>
            <w:tcW w:w="1560" w:type="dxa"/>
            <w:shd w:val="clear" w:color="auto" w:fill="auto"/>
          </w:tcPr>
          <w:p w:rsidR="00B36EFA" w:rsidRPr="00B36EFA" w:rsidRDefault="00B36EFA" w:rsidP="00AE283E">
            <w:pPr>
              <w:jc w:val="center"/>
              <w:rPr>
                <w:b/>
                <w:i/>
              </w:rPr>
            </w:pPr>
            <w:r w:rsidRPr="00B36EFA">
              <w:rPr>
                <w:b/>
                <w:i/>
              </w:rPr>
              <w:t>14</w:t>
            </w:r>
          </w:p>
        </w:tc>
      </w:tr>
      <w:tr w:rsidR="00B36EFA" w:rsidRPr="00385C63" w:rsidTr="00AE283E">
        <w:tc>
          <w:tcPr>
            <w:tcW w:w="981" w:type="dxa"/>
            <w:shd w:val="clear" w:color="auto" w:fill="auto"/>
          </w:tcPr>
          <w:p w:rsidR="00B36EFA" w:rsidRPr="00385C63" w:rsidRDefault="00B36EFA" w:rsidP="00AE283E">
            <w:pPr>
              <w:jc w:val="both"/>
              <w:rPr>
                <w:b/>
              </w:rPr>
            </w:pPr>
          </w:p>
        </w:tc>
        <w:tc>
          <w:tcPr>
            <w:tcW w:w="3794" w:type="dxa"/>
            <w:shd w:val="clear" w:color="auto" w:fill="auto"/>
          </w:tcPr>
          <w:p w:rsidR="00B36EFA" w:rsidRPr="00B36EFA" w:rsidRDefault="00B36EFA" w:rsidP="00AE283E">
            <w:pPr>
              <w:jc w:val="both"/>
            </w:pPr>
            <w:r w:rsidRPr="00B36EFA">
              <w:rPr>
                <w:lang w:val="ru"/>
              </w:rPr>
              <w:t>Социальная структура общества</w:t>
            </w:r>
          </w:p>
        </w:tc>
        <w:tc>
          <w:tcPr>
            <w:tcW w:w="1560" w:type="dxa"/>
            <w:shd w:val="clear" w:color="auto" w:fill="auto"/>
          </w:tcPr>
          <w:p w:rsidR="00B36EFA" w:rsidRPr="00B36EFA" w:rsidRDefault="00B36EFA" w:rsidP="00AE283E">
            <w:pPr>
              <w:jc w:val="center"/>
            </w:pPr>
            <w:r w:rsidRPr="00B36EFA">
              <w:t>2</w:t>
            </w:r>
          </w:p>
        </w:tc>
      </w:tr>
      <w:tr w:rsidR="00B36EFA" w:rsidRPr="00385C63" w:rsidTr="00AE283E">
        <w:tc>
          <w:tcPr>
            <w:tcW w:w="981" w:type="dxa"/>
            <w:shd w:val="clear" w:color="auto" w:fill="auto"/>
          </w:tcPr>
          <w:p w:rsidR="00B36EFA" w:rsidRPr="00385C63" w:rsidRDefault="00B36EFA" w:rsidP="00AE283E">
            <w:pPr>
              <w:jc w:val="both"/>
              <w:rPr>
                <w:b/>
              </w:rPr>
            </w:pPr>
          </w:p>
        </w:tc>
        <w:tc>
          <w:tcPr>
            <w:tcW w:w="3794" w:type="dxa"/>
            <w:shd w:val="clear" w:color="auto" w:fill="auto"/>
          </w:tcPr>
          <w:p w:rsidR="00B36EFA" w:rsidRPr="00B36EFA" w:rsidRDefault="00B36EFA" w:rsidP="00B36EFA">
            <w:pPr>
              <w:jc w:val="both"/>
              <w:rPr>
                <w:lang w:val="ru"/>
              </w:rPr>
            </w:pPr>
            <w:r w:rsidRPr="00B36EFA">
              <w:rPr>
                <w:lang w:val="ru"/>
              </w:rPr>
              <w:t>Социальное</w:t>
            </w:r>
          </w:p>
          <w:p w:rsidR="00B36EFA" w:rsidRPr="00B36EFA" w:rsidRDefault="00B36EFA" w:rsidP="00B36EFA">
            <w:pPr>
              <w:jc w:val="both"/>
            </w:pPr>
            <w:r w:rsidRPr="00B36EFA">
              <w:rPr>
                <w:lang w:val="ru"/>
              </w:rPr>
              <w:t>взаимодействие</w:t>
            </w:r>
          </w:p>
        </w:tc>
        <w:tc>
          <w:tcPr>
            <w:tcW w:w="1560" w:type="dxa"/>
            <w:shd w:val="clear" w:color="auto" w:fill="auto"/>
          </w:tcPr>
          <w:p w:rsidR="00B36EFA" w:rsidRPr="00B36EFA" w:rsidRDefault="00B36EFA" w:rsidP="00AE283E">
            <w:pPr>
              <w:jc w:val="center"/>
            </w:pPr>
            <w:r w:rsidRPr="00B36EFA">
              <w:t>2</w:t>
            </w:r>
          </w:p>
        </w:tc>
      </w:tr>
      <w:tr w:rsidR="00B36EFA" w:rsidRPr="00385C63" w:rsidTr="00AE283E">
        <w:tc>
          <w:tcPr>
            <w:tcW w:w="981" w:type="dxa"/>
            <w:shd w:val="clear" w:color="auto" w:fill="auto"/>
          </w:tcPr>
          <w:p w:rsidR="00B36EFA" w:rsidRPr="00385C63" w:rsidRDefault="00B36EFA" w:rsidP="00AE283E">
            <w:pPr>
              <w:jc w:val="both"/>
              <w:rPr>
                <w:b/>
              </w:rPr>
            </w:pPr>
          </w:p>
        </w:tc>
        <w:tc>
          <w:tcPr>
            <w:tcW w:w="3794" w:type="dxa"/>
            <w:shd w:val="clear" w:color="auto" w:fill="auto"/>
          </w:tcPr>
          <w:p w:rsidR="00B36EFA" w:rsidRPr="00B36EFA" w:rsidRDefault="00B36EFA" w:rsidP="00AE283E">
            <w:pPr>
              <w:jc w:val="both"/>
            </w:pPr>
            <w:r w:rsidRPr="00B36EFA">
              <w:rPr>
                <w:lang w:val="ru"/>
              </w:rPr>
              <w:t>Социальные нормы и отклоняющееся поведение</w:t>
            </w:r>
          </w:p>
        </w:tc>
        <w:tc>
          <w:tcPr>
            <w:tcW w:w="1560" w:type="dxa"/>
            <w:shd w:val="clear" w:color="auto" w:fill="auto"/>
          </w:tcPr>
          <w:p w:rsidR="00B36EFA" w:rsidRPr="00B36EFA" w:rsidRDefault="00B36EFA" w:rsidP="00AE283E">
            <w:pPr>
              <w:jc w:val="center"/>
            </w:pPr>
            <w:r w:rsidRPr="00B36EFA">
              <w:t>2</w:t>
            </w:r>
          </w:p>
        </w:tc>
      </w:tr>
      <w:tr w:rsidR="00B36EFA" w:rsidRPr="00385C63" w:rsidTr="00AE283E">
        <w:tc>
          <w:tcPr>
            <w:tcW w:w="981" w:type="dxa"/>
            <w:shd w:val="clear" w:color="auto" w:fill="auto"/>
          </w:tcPr>
          <w:p w:rsidR="00B36EFA" w:rsidRPr="00385C63" w:rsidRDefault="00B36EFA" w:rsidP="00AE283E">
            <w:pPr>
              <w:jc w:val="both"/>
              <w:rPr>
                <w:b/>
              </w:rPr>
            </w:pPr>
          </w:p>
        </w:tc>
        <w:tc>
          <w:tcPr>
            <w:tcW w:w="3794" w:type="dxa"/>
            <w:shd w:val="clear" w:color="auto" w:fill="auto"/>
          </w:tcPr>
          <w:p w:rsidR="00B36EFA" w:rsidRPr="00B36EFA" w:rsidRDefault="00B36EFA" w:rsidP="00AE283E">
            <w:pPr>
              <w:jc w:val="both"/>
            </w:pPr>
            <w:r w:rsidRPr="00B36EFA">
              <w:rPr>
                <w:lang w:val="ru"/>
              </w:rPr>
              <w:t>Нации и межнациональные отношения</w:t>
            </w:r>
          </w:p>
        </w:tc>
        <w:tc>
          <w:tcPr>
            <w:tcW w:w="1560" w:type="dxa"/>
            <w:shd w:val="clear" w:color="auto" w:fill="auto"/>
          </w:tcPr>
          <w:p w:rsidR="00B36EFA" w:rsidRPr="00B36EFA" w:rsidRDefault="00B36EFA" w:rsidP="00AE283E">
            <w:pPr>
              <w:jc w:val="center"/>
            </w:pPr>
            <w:r w:rsidRPr="00B36EFA">
              <w:t>2</w:t>
            </w:r>
          </w:p>
        </w:tc>
      </w:tr>
      <w:tr w:rsidR="00B36EFA" w:rsidRPr="00385C63" w:rsidTr="00AE283E">
        <w:tc>
          <w:tcPr>
            <w:tcW w:w="981" w:type="dxa"/>
            <w:shd w:val="clear" w:color="auto" w:fill="auto"/>
          </w:tcPr>
          <w:p w:rsidR="00B36EFA" w:rsidRPr="00385C63" w:rsidRDefault="00B36EFA" w:rsidP="00AE283E">
            <w:pPr>
              <w:jc w:val="both"/>
              <w:rPr>
                <w:b/>
              </w:rPr>
            </w:pPr>
          </w:p>
        </w:tc>
        <w:tc>
          <w:tcPr>
            <w:tcW w:w="3794" w:type="dxa"/>
            <w:shd w:val="clear" w:color="auto" w:fill="auto"/>
          </w:tcPr>
          <w:p w:rsidR="00B36EFA" w:rsidRPr="00B36EFA" w:rsidRDefault="00B36EFA" w:rsidP="00AE283E">
            <w:pPr>
              <w:jc w:val="both"/>
            </w:pPr>
            <w:r w:rsidRPr="00B36EFA">
              <w:rPr>
                <w:lang w:val="ru"/>
              </w:rPr>
              <w:t>Семья и быт</w:t>
            </w:r>
          </w:p>
        </w:tc>
        <w:tc>
          <w:tcPr>
            <w:tcW w:w="1560" w:type="dxa"/>
            <w:shd w:val="clear" w:color="auto" w:fill="auto"/>
          </w:tcPr>
          <w:p w:rsidR="00B36EFA" w:rsidRPr="00B36EFA" w:rsidRDefault="00B36EFA" w:rsidP="00AE283E">
            <w:pPr>
              <w:jc w:val="center"/>
            </w:pPr>
            <w:r w:rsidRPr="00B36EFA">
              <w:t>2</w:t>
            </w:r>
          </w:p>
        </w:tc>
      </w:tr>
      <w:tr w:rsidR="00B36EFA" w:rsidRPr="00385C63" w:rsidTr="00AE283E">
        <w:tc>
          <w:tcPr>
            <w:tcW w:w="981" w:type="dxa"/>
            <w:shd w:val="clear" w:color="auto" w:fill="auto"/>
          </w:tcPr>
          <w:p w:rsidR="00B36EFA" w:rsidRPr="00385C63" w:rsidRDefault="00B36EFA" w:rsidP="00AE283E">
            <w:pPr>
              <w:jc w:val="both"/>
              <w:rPr>
                <w:b/>
              </w:rPr>
            </w:pPr>
          </w:p>
        </w:tc>
        <w:tc>
          <w:tcPr>
            <w:tcW w:w="3794" w:type="dxa"/>
            <w:shd w:val="clear" w:color="auto" w:fill="auto"/>
          </w:tcPr>
          <w:p w:rsidR="00B36EFA" w:rsidRPr="00B36EFA" w:rsidRDefault="00B36EFA" w:rsidP="00AE283E">
            <w:pPr>
              <w:jc w:val="both"/>
            </w:pPr>
            <w:r w:rsidRPr="00B36EFA">
              <w:rPr>
                <w:lang w:val="ru"/>
              </w:rPr>
              <w:t>Социальное развитие и молодёжь</w:t>
            </w:r>
          </w:p>
        </w:tc>
        <w:tc>
          <w:tcPr>
            <w:tcW w:w="1560" w:type="dxa"/>
            <w:shd w:val="clear" w:color="auto" w:fill="auto"/>
          </w:tcPr>
          <w:p w:rsidR="00B36EFA" w:rsidRPr="00B36EFA" w:rsidRDefault="00B36EFA" w:rsidP="00AE283E">
            <w:pPr>
              <w:jc w:val="center"/>
            </w:pPr>
            <w:r w:rsidRPr="00B36EFA">
              <w:t>2</w:t>
            </w:r>
          </w:p>
        </w:tc>
      </w:tr>
      <w:tr w:rsidR="00B36EFA" w:rsidRPr="00385C63" w:rsidTr="00AE283E">
        <w:tc>
          <w:tcPr>
            <w:tcW w:w="981" w:type="dxa"/>
            <w:shd w:val="clear" w:color="auto" w:fill="auto"/>
          </w:tcPr>
          <w:p w:rsidR="00B36EFA" w:rsidRPr="00385C63" w:rsidRDefault="00B36EFA" w:rsidP="00AE283E">
            <w:pPr>
              <w:jc w:val="both"/>
              <w:rPr>
                <w:b/>
              </w:rPr>
            </w:pPr>
          </w:p>
        </w:tc>
        <w:tc>
          <w:tcPr>
            <w:tcW w:w="3794" w:type="dxa"/>
            <w:shd w:val="clear" w:color="auto" w:fill="auto"/>
          </w:tcPr>
          <w:p w:rsidR="00B36EFA" w:rsidRPr="00B36EFA" w:rsidRDefault="00B36EFA" w:rsidP="00AE283E">
            <w:pPr>
              <w:jc w:val="both"/>
              <w:rPr>
                <w:rFonts w:eastAsia="Arial Unicode MS"/>
                <w:color w:val="000000"/>
                <w:lang w:val="ru"/>
              </w:rPr>
            </w:pPr>
            <w:r w:rsidRPr="00B36EFA">
              <w:rPr>
                <w:rFonts w:eastAsia="Arial Unicode MS"/>
                <w:color w:val="000000"/>
                <w:lang w:val="ru"/>
              </w:rPr>
              <w:t>Духовная и социальная сферы общества. Тест</w:t>
            </w:r>
          </w:p>
        </w:tc>
        <w:tc>
          <w:tcPr>
            <w:tcW w:w="1560" w:type="dxa"/>
            <w:shd w:val="clear" w:color="auto" w:fill="auto"/>
          </w:tcPr>
          <w:p w:rsidR="00B36EFA" w:rsidRPr="00B36EFA" w:rsidRDefault="00B36EFA" w:rsidP="00AE283E">
            <w:pPr>
              <w:jc w:val="center"/>
            </w:pPr>
            <w:r w:rsidRPr="00B36EFA">
              <w:t>1</w:t>
            </w:r>
          </w:p>
        </w:tc>
      </w:tr>
      <w:tr w:rsidR="00B36EFA" w:rsidRPr="00385C63" w:rsidTr="00AE283E">
        <w:tc>
          <w:tcPr>
            <w:tcW w:w="981" w:type="dxa"/>
            <w:shd w:val="clear" w:color="auto" w:fill="auto"/>
          </w:tcPr>
          <w:p w:rsidR="00B36EFA" w:rsidRPr="00385C63" w:rsidRDefault="00B36EFA" w:rsidP="00AE283E">
            <w:pPr>
              <w:jc w:val="both"/>
              <w:rPr>
                <w:b/>
              </w:rPr>
            </w:pPr>
          </w:p>
        </w:tc>
        <w:tc>
          <w:tcPr>
            <w:tcW w:w="3794" w:type="dxa"/>
            <w:shd w:val="clear" w:color="auto" w:fill="auto"/>
          </w:tcPr>
          <w:p w:rsidR="00B36EFA" w:rsidRPr="00B36EFA" w:rsidRDefault="00B36EFA" w:rsidP="00AE283E">
            <w:pPr>
              <w:jc w:val="both"/>
              <w:rPr>
                <w:rFonts w:eastAsia="Arial Unicode MS"/>
                <w:color w:val="000000"/>
                <w:lang w:val="ru"/>
              </w:rPr>
            </w:pPr>
            <w:r w:rsidRPr="00B36EFA">
              <w:rPr>
                <w:rFonts w:eastAsia="Arial Unicode MS"/>
                <w:color w:val="000000"/>
                <w:lang w:val="ru"/>
              </w:rPr>
              <w:t>Духовная, социальная и экономическая сферы общества</w:t>
            </w:r>
          </w:p>
        </w:tc>
        <w:tc>
          <w:tcPr>
            <w:tcW w:w="1560" w:type="dxa"/>
            <w:shd w:val="clear" w:color="auto" w:fill="auto"/>
          </w:tcPr>
          <w:p w:rsidR="00B36EFA" w:rsidRPr="00B36EFA" w:rsidRDefault="00B36EFA" w:rsidP="00AE283E">
            <w:pPr>
              <w:jc w:val="center"/>
            </w:pPr>
            <w:r w:rsidRPr="00B36EFA">
              <w:t>1</w:t>
            </w:r>
          </w:p>
        </w:tc>
      </w:tr>
      <w:tr w:rsidR="00B36EFA" w:rsidRPr="00385C63" w:rsidTr="00AE283E">
        <w:tc>
          <w:tcPr>
            <w:tcW w:w="981" w:type="dxa"/>
            <w:shd w:val="clear" w:color="auto" w:fill="auto"/>
          </w:tcPr>
          <w:p w:rsidR="00B36EFA" w:rsidRPr="00B36EFA" w:rsidRDefault="00B36EFA" w:rsidP="00AE283E">
            <w:pPr>
              <w:jc w:val="both"/>
              <w:rPr>
                <w:b/>
                <w:i/>
              </w:rPr>
            </w:pPr>
            <w:r w:rsidRPr="00B36EFA">
              <w:rPr>
                <w:b/>
                <w:i/>
              </w:rPr>
              <w:t>7</w:t>
            </w:r>
          </w:p>
        </w:tc>
        <w:tc>
          <w:tcPr>
            <w:tcW w:w="3794" w:type="dxa"/>
            <w:shd w:val="clear" w:color="auto" w:fill="auto"/>
          </w:tcPr>
          <w:p w:rsidR="00B36EFA" w:rsidRPr="00B36EFA" w:rsidRDefault="00B36EFA" w:rsidP="00AE283E">
            <w:pPr>
              <w:jc w:val="both"/>
              <w:rPr>
                <w:b/>
                <w:i/>
              </w:rPr>
            </w:pPr>
            <w:r w:rsidRPr="00B36EFA">
              <w:rPr>
                <w:b/>
                <w:i/>
              </w:rPr>
              <w:t>Политическая сфера</w:t>
            </w:r>
          </w:p>
        </w:tc>
        <w:tc>
          <w:tcPr>
            <w:tcW w:w="1560" w:type="dxa"/>
            <w:shd w:val="clear" w:color="auto" w:fill="auto"/>
          </w:tcPr>
          <w:p w:rsidR="00B36EFA" w:rsidRPr="00B36EFA" w:rsidRDefault="00B36EFA" w:rsidP="00AE283E">
            <w:pPr>
              <w:jc w:val="center"/>
              <w:rPr>
                <w:b/>
                <w:i/>
              </w:rPr>
            </w:pPr>
            <w:r w:rsidRPr="00B36EFA">
              <w:rPr>
                <w:b/>
                <w:i/>
              </w:rPr>
              <w:t>11</w:t>
            </w:r>
          </w:p>
        </w:tc>
      </w:tr>
      <w:tr w:rsidR="00B36EFA" w:rsidRPr="00385C63" w:rsidTr="00AE283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385C63" w:rsidRDefault="00B36EFA" w:rsidP="00AE283E">
            <w:pPr>
              <w:jc w:val="both"/>
              <w:rPr>
                <w:b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B36EFA" w:rsidRDefault="00B36EFA" w:rsidP="00AE283E">
            <w:pPr>
              <w:jc w:val="both"/>
            </w:pPr>
            <w:r w:rsidRPr="00B36EFA">
              <w:t>Политика и власть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B36EFA" w:rsidRDefault="00B36EFA" w:rsidP="00AE283E">
            <w:pPr>
              <w:jc w:val="center"/>
            </w:pPr>
            <w:r w:rsidRPr="00B36EFA">
              <w:t>2</w:t>
            </w:r>
          </w:p>
        </w:tc>
      </w:tr>
      <w:tr w:rsidR="00B36EFA" w:rsidRPr="00385C63" w:rsidTr="00AE283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385C63" w:rsidRDefault="00B36EFA" w:rsidP="00AE283E">
            <w:pPr>
              <w:jc w:val="both"/>
              <w:rPr>
                <w:b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B36EFA" w:rsidRDefault="00B36EFA" w:rsidP="00AE283E">
            <w:pPr>
              <w:jc w:val="both"/>
            </w:pPr>
            <w:r w:rsidRPr="00B36EFA">
              <w:rPr>
                <w:lang w:val="ru"/>
              </w:rPr>
              <w:t>Политическая система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B36EFA" w:rsidRDefault="00B36EFA" w:rsidP="00AE283E">
            <w:pPr>
              <w:jc w:val="center"/>
            </w:pPr>
            <w:r w:rsidRPr="00B36EFA">
              <w:t>2</w:t>
            </w:r>
          </w:p>
        </w:tc>
      </w:tr>
      <w:tr w:rsidR="00B36EFA" w:rsidRPr="00385C63" w:rsidTr="00AE283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385C63" w:rsidRDefault="00B36EFA" w:rsidP="00AE283E">
            <w:pPr>
              <w:jc w:val="both"/>
              <w:rPr>
                <w:b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B36EFA" w:rsidRDefault="00B36EFA" w:rsidP="00AE283E">
            <w:pPr>
              <w:jc w:val="both"/>
            </w:pPr>
            <w:r w:rsidRPr="00B36EFA">
              <w:rPr>
                <w:lang w:val="ru"/>
              </w:rPr>
              <w:t>Гражданское общество и правовое государство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B36EFA" w:rsidRDefault="00B36EFA" w:rsidP="00AE283E">
            <w:pPr>
              <w:jc w:val="center"/>
            </w:pPr>
            <w:r w:rsidRPr="00B36EFA">
              <w:t>2</w:t>
            </w:r>
          </w:p>
        </w:tc>
      </w:tr>
      <w:tr w:rsidR="00B36EFA" w:rsidRPr="00385C63" w:rsidTr="00AE283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385C63" w:rsidRDefault="00B36EFA" w:rsidP="00AE283E">
            <w:pPr>
              <w:jc w:val="both"/>
              <w:rPr>
                <w:b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B36EFA" w:rsidRDefault="00B36EFA" w:rsidP="00AE283E">
            <w:pPr>
              <w:jc w:val="both"/>
            </w:pPr>
            <w:r w:rsidRPr="00B36EFA">
              <w:t>Демократические выборы и политические партии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B36EFA" w:rsidRDefault="00B36EFA" w:rsidP="00AE283E">
            <w:pPr>
              <w:jc w:val="center"/>
            </w:pPr>
            <w:r w:rsidRPr="00B36EFA">
              <w:t>2</w:t>
            </w:r>
          </w:p>
        </w:tc>
      </w:tr>
      <w:tr w:rsidR="00B36EFA" w:rsidRPr="00385C63" w:rsidTr="00AE283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385C63" w:rsidRDefault="00B36EFA" w:rsidP="00AE283E">
            <w:pPr>
              <w:jc w:val="both"/>
              <w:rPr>
                <w:b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B36EFA" w:rsidRDefault="00B36EFA" w:rsidP="00AE283E">
            <w:pPr>
              <w:jc w:val="both"/>
              <w:rPr>
                <w:rFonts w:eastAsia="Arial Unicode MS"/>
                <w:color w:val="000000"/>
              </w:rPr>
            </w:pPr>
            <w:r w:rsidRPr="00B36EFA">
              <w:rPr>
                <w:rFonts w:eastAsia="Arial Unicode MS"/>
                <w:color w:val="000000"/>
                <w:lang w:val="ru"/>
              </w:rPr>
              <w:t>Участие гражданина в</w:t>
            </w:r>
            <w:r w:rsidRPr="00B36EFA">
              <w:rPr>
                <w:rFonts w:eastAsia="Arial Unicode MS"/>
                <w:color w:val="000000"/>
              </w:rPr>
              <w:t xml:space="preserve"> </w:t>
            </w:r>
            <w:r w:rsidRPr="00B36EFA">
              <w:rPr>
                <w:rFonts w:eastAsia="Arial Unicode MS"/>
                <w:color w:val="000000"/>
                <w:lang w:val="ru"/>
              </w:rPr>
              <w:t>политической жизни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B36EFA" w:rsidRDefault="00B36EFA" w:rsidP="00AE283E">
            <w:pPr>
              <w:jc w:val="center"/>
            </w:pPr>
            <w:r w:rsidRPr="00B36EFA">
              <w:t>2</w:t>
            </w:r>
          </w:p>
        </w:tc>
      </w:tr>
      <w:tr w:rsidR="00B36EFA" w:rsidRPr="00385C63" w:rsidTr="00AE283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B36EFA" w:rsidRDefault="00B36EFA" w:rsidP="00AE283E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8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B36EFA" w:rsidRDefault="00B36EFA" w:rsidP="00AE283E">
            <w:pPr>
              <w:jc w:val="both"/>
              <w:rPr>
                <w:rFonts w:eastAsia="Arial Unicode MS"/>
                <w:b/>
                <w:i/>
                <w:color w:val="000000"/>
              </w:rPr>
            </w:pPr>
            <w:r w:rsidRPr="00B36EFA">
              <w:rPr>
                <w:rFonts w:eastAsia="Arial Unicode MS"/>
                <w:b/>
                <w:i/>
                <w:color w:val="000000"/>
              </w:rPr>
              <w:t>Тест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B36EFA" w:rsidRDefault="00B36EFA" w:rsidP="00AE28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</w:tr>
      <w:tr w:rsidR="00B36EFA" w:rsidRPr="00385C63" w:rsidTr="00AE283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B36EFA" w:rsidRDefault="00B36EFA" w:rsidP="00AE283E">
            <w:pPr>
              <w:jc w:val="both"/>
              <w:rPr>
                <w:b/>
                <w:i/>
              </w:rPr>
            </w:pPr>
            <w:r w:rsidRPr="00B36EFA">
              <w:rPr>
                <w:b/>
                <w:i/>
              </w:rPr>
              <w:t>9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B36EFA" w:rsidRDefault="00B36EFA" w:rsidP="00AE283E">
            <w:pPr>
              <w:jc w:val="both"/>
              <w:rPr>
                <w:b/>
                <w:i/>
              </w:rPr>
            </w:pPr>
            <w:r w:rsidRPr="00B36EFA">
              <w:rPr>
                <w:b/>
                <w:i/>
              </w:rPr>
              <w:t>Право как особая система норм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B36EFA" w:rsidRDefault="00B36EFA" w:rsidP="00AE283E">
            <w:pPr>
              <w:jc w:val="center"/>
              <w:rPr>
                <w:b/>
                <w:i/>
              </w:rPr>
            </w:pPr>
            <w:r w:rsidRPr="00B36EFA">
              <w:rPr>
                <w:b/>
                <w:i/>
              </w:rPr>
              <w:t>10</w:t>
            </w:r>
          </w:p>
        </w:tc>
      </w:tr>
      <w:tr w:rsidR="00B36EFA" w:rsidRPr="00385C63" w:rsidTr="00AE283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385C63" w:rsidRDefault="00B36EFA" w:rsidP="00AE283E">
            <w:pPr>
              <w:jc w:val="both"/>
              <w:rPr>
                <w:b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B36EFA" w:rsidRDefault="00B36EFA" w:rsidP="00AE283E">
            <w:pPr>
              <w:jc w:val="both"/>
            </w:pPr>
            <w:r w:rsidRPr="00B36EFA">
              <w:rPr>
                <w:lang w:val="ru"/>
              </w:rPr>
              <w:t>Право в системе социальных норм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B36EFA" w:rsidRDefault="00B36EFA" w:rsidP="00AE283E">
            <w:pPr>
              <w:jc w:val="center"/>
            </w:pPr>
            <w:r w:rsidRPr="00B36EFA">
              <w:t>2</w:t>
            </w:r>
          </w:p>
        </w:tc>
      </w:tr>
      <w:tr w:rsidR="00B36EFA" w:rsidRPr="00385C63" w:rsidTr="00AE283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385C63" w:rsidRDefault="00B36EFA" w:rsidP="00AE283E">
            <w:pPr>
              <w:jc w:val="both"/>
              <w:rPr>
                <w:b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B36EFA" w:rsidRDefault="00B36EFA" w:rsidP="00AE283E">
            <w:pPr>
              <w:jc w:val="both"/>
            </w:pPr>
            <w:r w:rsidRPr="00B36EFA">
              <w:rPr>
                <w:lang w:val="ru"/>
              </w:rPr>
              <w:t>Источники права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B36EFA" w:rsidRDefault="00B36EFA" w:rsidP="00AE283E">
            <w:pPr>
              <w:jc w:val="center"/>
            </w:pPr>
            <w:r w:rsidRPr="00B36EFA">
              <w:t>2</w:t>
            </w:r>
          </w:p>
        </w:tc>
      </w:tr>
      <w:tr w:rsidR="00B36EFA" w:rsidRPr="00385C63" w:rsidTr="00AE283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385C63" w:rsidRDefault="00B36EFA" w:rsidP="00AE283E">
            <w:pPr>
              <w:jc w:val="both"/>
              <w:rPr>
                <w:b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B36EFA" w:rsidRDefault="00B36EFA" w:rsidP="00AE283E">
            <w:pPr>
              <w:jc w:val="both"/>
            </w:pPr>
            <w:r w:rsidRPr="00B36EFA">
              <w:rPr>
                <w:lang w:val="ru"/>
              </w:rPr>
              <w:t>Правоотношения и правонарушения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B36EFA" w:rsidRDefault="00B36EFA" w:rsidP="00AE283E">
            <w:pPr>
              <w:jc w:val="center"/>
            </w:pPr>
            <w:r w:rsidRPr="00B36EFA">
              <w:t>2</w:t>
            </w:r>
          </w:p>
        </w:tc>
      </w:tr>
      <w:tr w:rsidR="00B36EFA" w:rsidRPr="00385C63" w:rsidTr="00AE283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385C63" w:rsidRDefault="00B36EFA" w:rsidP="00AE283E">
            <w:pPr>
              <w:jc w:val="both"/>
              <w:rPr>
                <w:b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B36EFA" w:rsidRDefault="00B36EFA" w:rsidP="00AE283E">
            <w:pPr>
              <w:jc w:val="both"/>
            </w:pPr>
            <w:r w:rsidRPr="00B36EFA">
              <w:rPr>
                <w:lang w:val="ru"/>
              </w:rPr>
              <w:t>Современное российское законодательство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B36EFA" w:rsidRDefault="00B36EFA" w:rsidP="00AE283E">
            <w:pPr>
              <w:jc w:val="center"/>
            </w:pPr>
            <w:r w:rsidRPr="00B36EFA">
              <w:t>2</w:t>
            </w:r>
          </w:p>
        </w:tc>
      </w:tr>
      <w:tr w:rsidR="00B36EFA" w:rsidRPr="00385C63" w:rsidTr="00AE283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385C63" w:rsidRDefault="00B36EFA" w:rsidP="00AE283E">
            <w:pPr>
              <w:jc w:val="both"/>
              <w:rPr>
                <w:b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B36EFA" w:rsidRDefault="00B36EFA" w:rsidP="00AE283E">
            <w:pPr>
              <w:jc w:val="both"/>
            </w:pPr>
            <w:r w:rsidRPr="00B36EFA">
              <w:rPr>
                <w:lang w:val="ru"/>
              </w:rPr>
              <w:t>Предпосылки правомерного поведения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B36EFA" w:rsidRDefault="00B36EFA" w:rsidP="00AE283E">
            <w:pPr>
              <w:jc w:val="center"/>
            </w:pPr>
            <w:r w:rsidRPr="00B36EFA">
              <w:t>2</w:t>
            </w:r>
          </w:p>
        </w:tc>
      </w:tr>
      <w:tr w:rsidR="00B36EFA" w:rsidRPr="00385C63" w:rsidTr="00AE283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385C63" w:rsidRDefault="00B36EFA" w:rsidP="00AE283E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385C63" w:rsidRDefault="00B36EFA" w:rsidP="00AE283E">
            <w:pPr>
              <w:jc w:val="both"/>
              <w:rPr>
                <w:b/>
              </w:rPr>
            </w:pPr>
            <w:r>
              <w:rPr>
                <w:b/>
              </w:rPr>
              <w:t>Итоговое повторение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385C63" w:rsidRDefault="00B36EFA" w:rsidP="00AE28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B36EFA" w:rsidRPr="00385C63" w:rsidTr="00AE283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385C63" w:rsidRDefault="00B36EFA" w:rsidP="00AE283E">
            <w:pPr>
              <w:jc w:val="both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385C63" w:rsidRDefault="00B36EFA" w:rsidP="00B36EFA">
            <w:pPr>
              <w:jc w:val="both"/>
              <w:rPr>
                <w:b/>
              </w:rPr>
            </w:pPr>
            <w:r>
              <w:rPr>
                <w:b/>
              </w:rPr>
              <w:t>Итоговое тестирование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385C63" w:rsidRDefault="00B36EFA" w:rsidP="00AE28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B36EFA" w:rsidRPr="00385C63" w:rsidTr="00AE283E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385C63" w:rsidRDefault="00B36EFA" w:rsidP="00AE283E">
            <w:pPr>
              <w:jc w:val="both"/>
              <w:rPr>
                <w:b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385C63" w:rsidRDefault="00B36EFA" w:rsidP="00AE283E">
            <w:pPr>
              <w:jc w:val="both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EFA" w:rsidRPr="00385C63" w:rsidRDefault="00B36EFA" w:rsidP="00B36EFA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</w:tr>
    </w:tbl>
    <w:p w:rsidR="00827D4A" w:rsidRDefault="00827D4A" w:rsidP="00827D4A">
      <w:pPr>
        <w:jc w:val="both"/>
        <w:rPr>
          <w:b/>
        </w:rPr>
      </w:pPr>
    </w:p>
    <w:p w:rsidR="00A0171D" w:rsidRDefault="00A0171D" w:rsidP="00385C63">
      <w:pPr>
        <w:pStyle w:val="191"/>
        <w:shd w:val="clear" w:color="auto" w:fill="auto"/>
        <w:spacing w:line="360" w:lineRule="auto"/>
        <w:ind w:right="442"/>
        <w:jc w:val="both"/>
        <w:rPr>
          <w:sz w:val="24"/>
          <w:szCs w:val="24"/>
          <w:lang w:val="ru-RU"/>
        </w:rPr>
      </w:pPr>
    </w:p>
    <w:p w:rsidR="00A0171D" w:rsidRDefault="00A0171D" w:rsidP="00385C63">
      <w:pPr>
        <w:pStyle w:val="191"/>
        <w:shd w:val="clear" w:color="auto" w:fill="auto"/>
        <w:spacing w:line="360" w:lineRule="auto"/>
        <w:ind w:right="442"/>
        <w:jc w:val="both"/>
        <w:rPr>
          <w:sz w:val="24"/>
          <w:szCs w:val="24"/>
          <w:lang w:val="ru-RU"/>
        </w:rPr>
      </w:pPr>
    </w:p>
    <w:p w:rsidR="00A0171D" w:rsidRDefault="00A0171D" w:rsidP="00385C63">
      <w:pPr>
        <w:pStyle w:val="191"/>
        <w:shd w:val="clear" w:color="auto" w:fill="auto"/>
        <w:spacing w:line="360" w:lineRule="auto"/>
        <w:ind w:right="442"/>
        <w:jc w:val="both"/>
        <w:rPr>
          <w:sz w:val="24"/>
          <w:szCs w:val="24"/>
          <w:lang w:val="ru-RU"/>
        </w:rPr>
      </w:pPr>
    </w:p>
    <w:p w:rsidR="00F118CF" w:rsidRDefault="00F118CF" w:rsidP="00385C63">
      <w:pPr>
        <w:pStyle w:val="191"/>
        <w:shd w:val="clear" w:color="auto" w:fill="auto"/>
        <w:spacing w:line="360" w:lineRule="auto"/>
        <w:ind w:right="442"/>
        <w:jc w:val="both"/>
        <w:rPr>
          <w:sz w:val="24"/>
          <w:szCs w:val="24"/>
          <w:lang w:val="ru-RU"/>
        </w:rPr>
        <w:sectPr w:rsidR="00F118CF" w:rsidSect="001C303E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F118CF" w:rsidRDefault="00F118CF" w:rsidP="00385C63">
      <w:pPr>
        <w:pStyle w:val="191"/>
        <w:shd w:val="clear" w:color="auto" w:fill="auto"/>
        <w:spacing w:line="360" w:lineRule="auto"/>
        <w:ind w:right="442"/>
        <w:jc w:val="both"/>
        <w:rPr>
          <w:sz w:val="24"/>
          <w:szCs w:val="24"/>
          <w:lang w:val="ru-RU"/>
        </w:rPr>
        <w:sectPr w:rsidR="00F118CF" w:rsidSect="00F118CF">
          <w:type w:val="continuous"/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A0171D" w:rsidRDefault="00A0171D" w:rsidP="00385C63">
      <w:pPr>
        <w:pStyle w:val="191"/>
        <w:shd w:val="clear" w:color="auto" w:fill="auto"/>
        <w:spacing w:line="360" w:lineRule="auto"/>
        <w:ind w:right="442"/>
        <w:jc w:val="both"/>
        <w:rPr>
          <w:sz w:val="24"/>
          <w:szCs w:val="24"/>
          <w:lang w:val="ru-RU"/>
        </w:rPr>
      </w:pPr>
    </w:p>
    <w:p w:rsidR="00A0171D" w:rsidRDefault="00A0171D" w:rsidP="00385C63">
      <w:pPr>
        <w:pStyle w:val="191"/>
        <w:shd w:val="clear" w:color="auto" w:fill="auto"/>
        <w:spacing w:line="360" w:lineRule="auto"/>
        <w:ind w:right="442"/>
        <w:jc w:val="both"/>
        <w:rPr>
          <w:sz w:val="24"/>
          <w:szCs w:val="24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A0171D" w:rsidTr="00B534B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71D" w:rsidRDefault="00A0171D" w:rsidP="00B534B1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A0171D" w:rsidRDefault="00A0171D" w:rsidP="00B534B1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заседания</w:t>
            </w:r>
          </w:p>
          <w:p w:rsidR="00A0171D" w:rsidRDefault="00A0171D" w:rsidP="00B534B1">
            <w:pPr>
              <w:spacing w:line="100" w:lineRule="atLeast"/>
              <w:jc w:val="center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методического совета</w:t>
            </w:r>
          </w:p>
          <w:p w:rsidR="00A0171D" w:rsidRDefault="00A0171D" w:rsidP="00B534B1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МБОУ «Школа № 32»</w:t>
            </w:r>
          </w:p>
          <w:p w:rsidR="00A0171D" w:rsidRDefault="00A0171D" w:rsidP="00B534B1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B36EFA" w:rsidRPr="00B36EFA">
              <w:rPr>
                <w:sz w:val="28"/>
                <w:szCs w:val="28"/>
                <w:u w:val="single"/>
              </w:rPr>
              <w:t>20.08. 2016</w:t>
            </w:r>
            <w:r w:rsidR="00B36EFA" w:rsidRPr="00B36EFA">
              <w:rPr>
                <w:sz w:val="28"/>
                <w:szCs w:val="28"/>
              </w:rPr>
              <w:t xml:space="preserve">   </w:t>
            </w:r>
            <w:r w:rsidR="006837A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г. № </w:t>
            </w:r>
            <w:r w:rsidR="00B36EFA">
              <w:rPr>
                <w:sz w:val="28"/>
                <w:szCs w:val="28"/>
                <w:u w:val="single"/>
              </w:rPr>
              <w:t>1</w:t>
            </w:r>
          </w:p>
          <w:p w:rsidR="00A0171D" w:rsidRDefault="00A0171D" w:rsidP="00B534B1">
            <w:pPr>
              <w:spacing w:line="100" w:lineRule="atLeast"/>
              <w:jc w:val="center"/>
            </w:pPr>
            <w:r>
              <w:rPr>
                <w:sz w:val="28"/>
                <w:szCs w:val="28"/>
              </w:rPr>
              <w:t xml:space="preserve"> __________   Лепёхина Т.В.</w:t>
            </w:r>
          </w:p>
          <w:p w:rsidR="00A0171D" w:rsidRDefault="00A0171D" w:rsidP="00B534B1">
            <w:pPr>
              <w:spacing w:line="100" w:lineRule="atLeast"/>
              <w:rPr>
                <w:sz w:val="28"/>
                <w:szCs w:val="28"/>
              </w:rPr>
            </w:pPr>
            <w:r>
              <w:t xml:space="preserve">      руководитель МС</w:t>
            </w:r>
          </w:p>
          <w:p w:rsidR="00A0171D" w:rsidRDefault="00A0171D" w:rsidP="00B534B1">
            <w:pPr>
              <w:spacing w:line="100" w:lineRule="atLeast"/>
              <w:jc w:val="center"/>
              <w:rPr>
                <w:sz w:val="28"/>
                <w:szCs w:val="28"/>
              </w:rPr>
            </w:pPr>
          </w:p>
          <w:p w:rsidR="00A0171D" w:rsidRDefault="00A0171D" w:rsidP="00B534B1">
            <w:pPr>
              <w:spacing w:line="100" w:lineRule="atLeast"/>
              <w:rPr>
                <w:sz w:val="28"/>
                <w:szCs w:val="28"/>
              </w:rPr>
            </w:pPr>
          </w:p>
          <w:p w:rsidR="00A0171D" w:rsidRDefault="00A0171D" w:rsidP="00B534B1">
            <w:pPr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71D" w:rsidRDefault="00A0171D" w:rsidP="00B534B1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A0171D" w:rsidRDefault="00A0171D" w:rsidP="00B534B1">
            <w:pPr>
              <w:spacing w:line="100" w:lineRule="atLeast"/>
              <w:jc w:val="center"/>
              <w:rPr>
                <w:sz w:val="28"/>
                <w:szCs w:val="28"/>
              </w:rPr>
            </w:pPr>
          </w:p>
          <w:p w:rsidR="00A0171D" w:rsidRDefault="00A0171D" w:rsidP="00B534B1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  <w:p w:rsidR="00A0171D" w:rsidRDefault="00A0171D" w:rsidP="00B534B1">
            <w:pPr>
              <w:spacing w:line="100" w:lineRule="atLeast"/>
              <w:jc w:val="center"/>
              <w:rPr>
                <w:sz w:val="28"/>
                <w:szCs w:val="28"/>
              </w:rPr>
            </w:pPr>
          </w:p>
          <w:p w:rsidR="00A0171D" w:rsidRDefault="00A0171D" w:rsidP="00B534B1">
            <w:pPr>
              <w:spacing w:line="1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   Полуян Е.В.</w:t>
            </w:r>
          </w:p>
          <w:p w:rsidR="006837AD" w:rsidRDefault="00A0171D" w:rsidP="00B534B1">
            <w:pPr>
              <w:spacing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B36EFA" w:rsidRPr="00B36EFA">
              <w:rPr>
                <w:sz w:val="28"/>
                <w:szCs w:val="28"/>
                <w:u w:val="single"/>
              </w:rPr>
              <w:t>31.08. 2016 год</w:t>
            </w:r>
            <w:r w:rsidR="00B36EF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</w:t>
            </w:r>
          </w:p>
          <w:p w:rsidR="00A0171D" w:rsidRDefault="00A0171D" w:rsidP="00B534B1">
            <w:pPr>
              <w:spacing w:line="100" w:lineRule="atLeast"/>
              <w:rPr>
                <w:sz w:val="28"/>
                <w:szCs w:val="28"/>
              </w:rPr>
            </w:pPr>
            <w:bookmarkStart w:id="0" w:name="_GoBack"/>
            <w:bookmarkEnd w:id="0"/>
            <w:r>
              <w:t xml:space="preserve">                   дата</w:t>
            </w:r>
          </w:p>
          <w:p w:rsidR="00A0171D" w:rsidRDefault="00A0171D" w:rsidP="00B534B1">
            <w:pPr>
              <w:spacing w:line="100" w:lineRule="atLeast"/>
              <w:jc w:val="right"/>
              <w:rPr>
                <w:sz w:val="28"/>
                <w:szCs w:val="28"/>
              </w:rPr>
            </w:pPr>
          </w:p>
        </w:tc>
      </w:tr>
    </w:tbl>
    <w:p w:rsidR="00A0171D" w:rsidRPr="00385C63" w:rsidRDefault="00A0171D" w:rsidP="00385C63">
      <w:pPr>
        <w:pStyle w:val="191"/>
        <w:shd w:val="clear" w:color="auto" w:fill="auto"/>
        <w:spacing w:line="360" w:lineRule="auto"/>
        <w:ind w:right="442"/>
        <w:jc w:val="both"/>
        <w:rPr>
          <w:sz w:val="24"/>
          <w:szCs w:val="24"/>
          <w:lang w:val="ru-RU"/>
        </w:rPr>
      </w:pPr>
    </w:p>
    <w:sectPr w:rsidR="00A0171D" w:rsidRPr="00385C63" w:rsidSect="00F118CF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BD1" w:rsidRDefault="00F50BD1">
      <w:r>
        <w:separator/>
      </w:r>
    </w:p>
  </w:endnote>
  <w:endnote w:type="continuationSeparator" w:id="0">
    <w:p w:rsidR="00F50BD1" w:rsidRDefault="00F50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1E" w:rsidRDefault="00042B1E" w:rsidP="00DB4CFE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42B1E" w:rsidRDefault="00042B1E" w:rsidP="00DB4CFE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4E7" w:rsidRDefault="00EC64E7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6837AD">
      <w:rPr>
        <w:noProof/>
      </w:rPr>
      <w:t>8</w:t>
    </w:r>
    <w:r>
      <w:fldChar w:fldCharType="end"/>
    </w:r>
  </w:p>
  <w:p w:rsidR="00042B1E" w:rsidRDefault="00042B1E" w:rsidP="00DB4CFE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BD1" w:rsidRDefault="00F50BD1">
      <w:r>
        <w:separator/>
      </w:r>
    </w:p>
  </w:footnote>
  <w:footnote w:type="continuationSeparator" w:id="0">
    <w:p w:rsidR="00F50BD1" w:rsidRDefault="00F50B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14550D7"/>
    <w:multiLevelType w:val="multilevel"/>
    <w:tmpl w:val="35C2CC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BF6594"/>
    <w:multiLevelType w:val="multilevel"/>
    <w:tmpl w:val="847E3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ED07DA"/>
    <w:multiLevelType w:val="multilevel"/>
    <w:tmpl w:val="C0E817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8C528F"/>
    <w:multiLevelType w:val="multilevel"/>
    <w:tmpl w:val="E57A1E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89566D"/>
    <w:multiLevelType w:val="multilevel"/>
    <w:tmpl w:val="A43E56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9D1441"/>
    <w:multiLevelType w:val="multilevel"/>
    <w:tmpl w:val="67F81D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3553E2"/>
    <w:multiLevelType w:val="multilevel"/>
    <w:tmpl w:val="72A000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ED544E"/>
    <w:multiLevelType w:val="multilevel"/>
    <w:tmpl w:val="F4A043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575B75"/>
    <w:multiLevelType w:val="multilevel"/>
    <w:tmpl w:val="5EFA34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894362"/>
    <w:multiLevelType w:val="multilevel"/>
    <w:tmpl w:val="AF7E01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172368"/>
    <w:multiLevelType w:val="hybridMultilevel"/>
    <w:tmpl w:val="EBE8D41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F94E3E"/>
    <w:multiLevelType w:val="multilevel"/>
    <w:tmpl w:val="DFC406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1A13E9"/>
    <w:multiLevelType w:val="hybridMultilevel"/>
    <w:tmpl w:val="4A867452"/>
    <w:lvl w:ilvl="0" w:tplc="15CA25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3D5115C"/>
    <w:multiLevelType w:val="hybridMultilevel"/>
    <w:tmpl w:val="277413D0"/>
    <w:lvl w:ilvl="0" w:tplc="A832EF68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51E49F4"/>
    <w:multiLevelType w:val="multilevel"/>
    <w:tmpl w:val="D14AB6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26014E"/>
    <w:multiLevelType w:val="multilevel"/>
    <w:tmpl w:val="A99C6A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14285D"/>
    <w:multiLevelType w:val="multilevel"/>
    <w:tmpl w:val="44D893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4148A2"/>
    <w:multiLevelType w:val="multilevel"/>
    <w:tmpl w:val="62FCB1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A35179D"/>
    <w:multiLevelType w:val="multilevel"/>
    <w:tmpl w:val="51D6E0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23D3698"/>
    <w:multiLevelType w:val="multilevel"/>
    <w:tmpl w:val="5462AB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462FC0"/>
    <w:multiLevelType w:val="multilevel"/>
    <w:tmpl w:val="256C03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D6249AF"/>
    <w:multiLevelType w:val="multilevel"/>
    <w:tmpl w:val="E60ABB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D9D1574"/>
    <w:multiLevelType w:val="hybridMultilevel"/>
    <w:tmpl w:val="4AC271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5C68D8"/>
    <w:multiLevelType w:val="multilevel"/>
    <w:tmpl w:val="C65AFF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BE2D1A"/>
    <w:multiLevelType w:val="hybridMultilevel"/>
    <w:tmpl w:val="E9FA9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FB2EEE"/>
    <w:multiLevelType w:val="multilevel"/>
    <w:tmpl w:val="C49C2B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351678A"/>
    <w:multiLevelType w:val="multilevel"/>
    <w:tmpl w:val="C21065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F575C4"/>
    <w:multiLevelType w:val="multilevel"/>
    <w:tmpl w:val="5E185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1524BD"/>
    <w:multiLevelType w:val="multilevel"/>
    <w:tmpl w:val="4694EF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57B4BD1"/>
    <w:multiLevelType w:val="multilevel"/>
    <w:tmpl w:val="BA946F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CC5637C"/>
    <w:multiLevelType w:val="hybridMultilevel"/>
    <w:tmpl w:val="C400C10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DF73EAF"/>
    <w:multiLevelType w:val="multilevel"/>
    <w:tmpl w:val="E45AD8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31"/>
  </w:num>
  <w:num w:numId="3">
    <w:abstractNumId w:val="19"/>
  </w:num>
  <w:num w:numId="4">
    <w:abstractNumId w:val="26"/>
  </w:num>
  <w:num w:numId="5">
    <w:abstractNumId w:val="16"/>
  </w:num>
  <w:num w:numId="6">
    <w:abstractNumId w:val="2"/>
  </w:num>
  <w:num w:numId="7">
    <w:abstractNumId w:val="8"/>
  </w:num>
  <w:num w:numId="8">
    <w:abstractNumId w:val="15"/>
  </w:num>
  <w:num w:numId="9">
    <w:abstractNumId w:val="27"/>
  </w:num>
  <w:num w:numId="10">
    <w:abstractNumId w:val="5"/>
  </w:num>
  <w:num w:numId="11">
    <w:abstractNumId w:val="4"/>
  </w:num>
  <w:num w:numId="12">
    <w:abstractNumId w:val="32"/>
  </w:num>
  <w:num w:numId="13">
    <w:abstractNumId w:val="17"/>
  </w:num>
  <w:num w:numId="14">
    <w:abstractNumId w:val="24"/>
  </w:num>
  <w:num w:numId="15">
    <w:abstractNumId w:val="28"/>
  </w:num>
  <w:num w:numId="16">
    <w:abstractNumId w:val="29"/>
  </w:num>
  <w:num w:numId="17">
    <w:abstractNumId w:val="20"/>
  </w:num>
  <w:num w:numId="18">
    <w:abstractNumId w:val="3"/>
  </w:num>
  <w:num w:numId="19">
    <w:abstractNumId w:val="21"/>
  </w:num>
  <w:num w:numId="20">
    <w:abstractNumId w:val="6"/>
  </w:num>
  <w:num w:numId="21">
    <w:abstractNumId w:val="9"/>
  </w:num>
  <w:num w:numId="22">
    <w:abstractNumId w:val="23"/>
  </w:num>
  <w:num w:numId="23">
    <w:abstractNumId w:val="22"/>
  </w:num>
  <w:num w:numId="24">
    <w:abstractNumId w:val="30"/>
  </w:num>
  <w:num w:numId="25">
    <w:abstractNumId w:val="18"/>
  </w:num>
  <w:num w:numId="26">
    <w:abstractNumId w:val="10"/>
  </w:num>
  <w:num w:numId="27">
    <w:abstractNumId w:val="7"/>
  </w:num>
  <w:num w:numId="28">
    <w:abstractNumId w:val="1"/>
  </w:num>
  <w:num w:numId="29">
    <w:abstractNumId w:val="12"/>
  </w:num>
  <w:num w:numId="30">
    <w:abstractNumId w:val="13"/>
  </w:num>
  <w:num w:numId="31">
    <w:abstractNumId w:val="25"/>
  </w:num>
  <w:num w:numId="32">
    <w:abstractNumId w:val="1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B1E"/>
    <w:rsid w:val="00030CB3"/>
    <w:rsid w:val="000332BA"/>
    <w:rsid w:val="000332DD"/>
    <w:rsid w:val="000359DD"/>
    <w:rsid w:val="00042B1E"/>
    <w:rsid w:val="00046A1B"/>
    <w:rsid w:val="00060B65"/>
    <w:rsid w:val="000A385E"/>
    <w:rsid w:val="000B4930"/>
    <w:rsid w:val="000B5361"/>
    <w:rsid w:val="000B5C31"/>
    <w:rsid w:val="000D5A28"/>
    <w:rsid w:val="000D6088"/>
    <w:rsid w:val="000D6AA9"/>
    <w:rsid w:val="000F39D1"/>
    <w:rsid w:val="000F50B5"/>
    <w:rsid w:val="00103192"/>
    <w:rsid w:val="00112EB8"/>
    <w:rsid w:val="00117837"/>
    <w:rsid w:val="00131D2B"/>
    <w:rsid w:val="00151ADE"/>
    <w:rsid w:val="00154DDE"/>
    <w:rsid w:val="00164A3F"/>
    <w:rsid w:val="00184BBF"/>
    <w:rsid w:val="001A33EE"/>
    <w:rsid w:val="001B0C13"/>
    <w:rsid w:val="001C303E"/>
    <w:rsid w:val="001C52F6"/>
    <w:rsid w:val="001D2623"/>
    <w:rsid w:val="001E0DBC"/>
    <w:rsid w:val="001F0A4E"/>
    <w:rsid w:val="001F101A"/>
    <w:rsid w:val="001F508C"/>
    <w:rsid w:val="00202470"/>
    <w:rsid w:val="002060C5"/>
    <w:rsid w:val="0023599B"/>
    <w:rsid w:val="0023763F"/>
    <w:rsid w:val="002448FB"/>
    <w:rsid w:val="002577CA"/>
    <w:rsid w:val="002667B8"/>
    <w:rsid w:val="002733A4"/>
    <w:rsid w:val="00291229"/>
    <w:rsid w:val="002943FD"/>
    <w:rsid w:val="002946DA"/>
    <w:rsid w:val="00296245"/>
    <w:rsid w:val="002A2028"/>
    <w:rsid w:val="002A4816"/>
    <w:rsid w:val="002B4520"/>
    <w:rsid w:val="002D7721"/>
    <w:rsid w:val="00307768"/>
    <w:rsid w:val="00324C82"/>
    <w:rsid w:val="00344FC7"/>
    <w:rsid w:val="00364529"/>
    <w:rsid w:val="00385C63"/>
    <w:rsid w:val="0039439F"/>
    <w:rsid w:val="003A0D8A"/>
    <w:rsid w:val="003A3E1E"/>
    <w:rsid w:val="003A77CA"/>
    <w:rsid w:val="003B334E"/>
    <w:rsid w:val="003C4786"/>
    <w:rsid w:val="003D1C1D"/>
    <w:rsid w:val="003D52CD"/>
    <w:rsid w:val="003E2A0A"/>
    <w:rsid w:val="004144F6"/>
    <w:rsid w:val="004257A2"/>
    <w:rsid w:val="0043235E"/>
    <w:rsid w:val="00435F62"/>
    <w:rsid w:val="004477B6"/>
    <w:rsid w:val="00453287"/>
    <w:rsid w:val="004610E9"/>
    <w:rsid w:val="0047038E"/>
    <w:rsid w:val="004753D1"/>
    <w:rsid w:val="00475B18"/>
    <w:rsid w:val="004847B8"/>
    <w:rsid w:val="00494B67"/>
    <w:rsid w:val="004E004B"/>
    <w:rsid w:val="00507D60"/>
    <w:rsid w:val="0051042E"/>
    <w:rsid w:val="0051278B"/>
    <w:rsid w:val="005127B0"/>
    <w:rsid w:val="00513FCF"/>
    <w:rsid w:val="00516E5F"/>
    <w:rsid w:val="00517C1A"/>
    <w:rsid w:val="00524F5F"/>
    <w:rsid w:val="00535925"/>
    <w:rsid w:val="00536840"/>
    <w:rsid w:val="0053720D"/>
    <w:rsid w:val="00550F87"/>
    <w:rsid w:val="0056449D"/>
    <w:rsid w:val="0057192A"/>
    <w:rsid w:val="005719E9"/>
    <w:rsid w:val="00575559"/>
    <w:rsid w:val="0057566D"/>
    <w:rsid w:val="00576D51"/>
    <w:rsid w:val="00580E85"/>
    <w:rsid w:val="00594174"/>
    <w:rsid w:val="00595913"/>
    <w:rsid w:val="005A7F28"/>
    <w:rsid w:val="005C16A7"/>
    <w:rsid w:val="005C4556"/>
    <w:rsid w:val="005F3066"/>
    <w:rsid w:val="005F6012"/>
    <w:rsid w:val="006126FA"/>
    <w:rsid w:val="006528DC"/>
    <w:rsid w:val="00656E0A"/>
    <w:rsid w:val="006729AA"/>
    <w:rsid w:val="006837AD"/>
    <w:rsid w:val="00686E18"/>
    <w:rsid w:val="00692F82"/>
    <w:rsid w:val="00696E99"/>
    <w:rsid w:val="00697946"/>
    <w:rsid w:val="006B1A51"/>
    <w:rsid w:val="006D745C"/>
    <w:rsid w:val="006E18A8"/>
    <w:rsid w:val="006E2E79"/>
    <w:rsid w:val="006E4D0B"/>
    <w:rsid w:val="006F3E74"/>
    <w:rsid w:val="00705FF9"/>
    <w:rsid w:val="00716871"/>
    <w:rsid w:val="007205FA"/>
    <w:rsid w:val="00732DE2"/>
    <w:rsid w:val="0074402C"/>
    <w:rsid w:val="00745898"/>
    <w:rsid w:val="00746B43"/>
    <w:rsid w:val="00765303"/>
    <w:rsid w:val="00767DF5"/>
    <w:rsid w:val="00776056"/>
    <w:rsid w:val="00780AAA"/>
    <w:rsid w:val="00783EAB"/>
    <w:rsid w:val="00784177"/>
    <w:rsid w:val="007A0151"/>
    <w:rsid w:val="007A48B5"/>
    <w:rsid w:val="007B3BBA"/>
    <w:rsid w:val="007B5A84"/>
    <w:rsid w:val="007E0AC9"/>
    <w:rsid w:val="007F7228"/>
    <w:rsid w:val="00800C5E"/>
    <w:rsid w:val="008233F8"/>
    <w:rsid w:val="008240F5"/>
    <w:rsid w:val="00827D4A"/>
    <w:rsid w:val="00831A38"/>
    <w:rsid w:val="008334B7"/>
    <w:rsid w:val="00867AB1"/>
    <w:rsid w:val="008724D8"/>
    <w:rsid w:val="008840E2"/>
    <w:rsid w:val="0089144B"/>
    <w:rsid w:val="008A0E91"/>
    <w:rsid w:val="008A25A5"/>
    <w:rsid w:val="008D3ED3"/>
    <w:rsid w:val="008D4007"/>
    <w:rsid w:val="008D66F3"/>
    <w:rsid w:val="008E4ED5"/>
    <w:rsid w:val="008E5052"/>
    <w:rsid w:val="008F3E13"/>
    <w:rsid w:val="008F4C43"/>
    <w:rsid w:val="008F6E99"/>
    <w:rsid w:val="008F72A0"/>
    <w:rsid w:val="009066B6"/>
    <w:rsid w:val="00912889"/>
    <w:rsid w:val="0091428D"/>
    <w:rsid w:val="00932428"/>
    <w:rsid w:val="00933FDE"/>
    <w:rsid w:val="00942872"/>
    <w:rsid w:val="00965B92"/>
    <w:rsid w:val="00976F1C"/>
    <w:rsid w:val="0098375E"/>
    <w:rsid w:val="0099706D"/>
    <w:rsid w:val="009A1EB0"/>
    <w:rsid w:val="009B5BEA"/>
    <w:rsid w:val="009C1460"/>
    <w:rsid w:val="009C5464"/>
    <w:rsid w:val="009D4B28"/>
    <w:rsid w:val="009F0208"/>
    <w:rsid w:val="00A0171D"/>
    <w:rsid w:val="00A13997"/>
    <w:rsid w:val="00A14A68"/>
    <w:rsid w:val="00A1554A"/>
    <w:rsid w:val="00A84F47"/>
    <w:rsid w:val="00A85CE7"/>
    <w:rsid w:val="00AA43B1"/>
    <w:rsid w:val="00AB4FBC"/>
    <w:rsid w:val="00AC4552"/>
    <w:rsid w:val="00AC59E3"/>
    <w:rsid w:val="00AF47DB"/>
    <w:rsid w:val="00AF4E1C"/>
    <w:rsid w:val="00B02FBF"/>
    <w:rsid w:val="00B143DC"/>
    <w:rsid w:val="00B143F0"/>
    <w:rsid w:val="00B14EBD"/>
    <w:rsid w:val="00B25066"/>
    <w:rsid w:val="00B3124A"/>
    <w:rsid w:val="00B36EFA"/>
    <w:rsid w:val="00B4744B"/>
    <w:rsid w:val="00B52905"/>
    <w:rsid w:val="00B534B1"/>
    <w:rsid w:val="00B5615A"/>
    <w:rsid w:val="00B66A53"/>
    <w:rsid w:val="00B67629"/>
    <w:rsid w:val="00B76204"/>
    <w:rsid w:val="00B871E7"/>
    <w:rsid w:val="00B93C1C"/>
    <w:rsid w:val="00BA1458"/>
    <w:rsid w:val="00BC28FA"/>
    <w:rsid w:val="00BD27FB"/>
    <w:rsid w:val="00BD382C"/>
    <w:rsid w:val="00BD3E8E"/>
    <w:rsid w:val="00BF6D30"/>
    <w:rsid w:val="00C33364"/>
    <w:rsid w:val="00C337F3"/>
    <w:rsid w:val="00C41F47"/>
    <w:rsid w:val="00C42729"/>
    <w:rsid w:val="00C53BE7"/>
    <w:rsid w:val="00C54B10"/>
    <w:rsid w:val="00C60A10"/>
    <w:rsid w:val="00C7574F"/>
    <w:rsid w:val="00C84A1C"/>
    <w:rsid w:val="00C90624"/>
    <w:rsid w:val="00CB0324"/>
    <w:rsid w:val="00CE3109"/>
    <w:rsid w:val="00CE50A0"/>
    <w:rsid w:val="00CF1194"/>
    <w:rsid w:val="00CF1E54"/>
    <w:rsid w:val="00CF31D3"/>
    <w:rsid w:val="00CF352F"/>
    <w:rsid w:val="00CF68C6"/>
    <w:rsid w:val="00D04A93"/>
    <w:rsid w:val="00D20B47"/>
    <w:rsid w:val="00D24B4A"/>
    <w:rsid w:val="00D41046"/>
    <w:rsid w:val="00D72221"/>
    <w:rsid w:val="00D76887"/>
    <w:rsid w:val="00D80333"/>
    <w:rsid w:val="00DA0CF4"/>
    <w:rsid w:val="00DA34D8"/>
    <w:rsid w:val="00DB079C"/>
    <w:rsid w:val="00DB34FF"/>
    <w:rsid w:val="00DB4CFE"/>
    <w:rsid w:val="00DC3C02"/>
    <w:rsid w:val="00DC4F1F"/>
    <w:rsid w:val="00DC664A"/>
    <w:rsid w:val="00DC727E"/>
    <w:rsid w:val="00DD40EB"/>
    <w:rsid w:val="00DE6BB2"/>
    <w:rsid w:val="00E0257C"/>
    <w:rsid w:val="00E158DD"/>
    <w:rsid w:val="00E2350E"/>
    <w:rsid w:val="00E2774F"/>
    <w:rsid w:val="00E27FB9"/>
    <w:rsid w:val="00E50BBA"/>
    <w:rsid w:val="00E87417"/>
    <w:rsid w:val="00E94F3A"/>
    <w:rsid w:val="00EA03BE"/>
    <w:rsid w:val="00EC64E7"/>
    <w:rsid w:val="00ED3247"/>
    <w:rsid w:val="00F11698"/>
    <w:rsid w:val="00F118CF"/>
    <w:rsid w:val="00F353EA"/>
    <w:rsid w:val="00F360E5"/>
    <w:rsid w:val="00F437CD"/>
    <w:rsid w:val="00F50841"/>
    <w:rsid w:val="00F50BD1"/>
    <w:rsid w:val="00F54619"/>
    <w:rsid w:val="00F607AA"/>
    <w:rsid w:val="00F61994"/>
    <w:rsid w:val="00F73973"/>
    <w:rsid w:val="00F75786"/>
    <w:rsid w:val="00F80674"/>
    <w:rsid w:val="00F82F77"/>
    <w:rsid w:val="00F9011B"/>
    <w:rsid w:val="00FA001C"/>
    <w:rsid w:val="00FA251F"/>
    <w:rsid w:val="00FA4033"/>
    <w:rsid w:val="00FA623A"/>
    <w:rsid w:val="00FB4D52"/>
    <w:rsid w:val="00FB7510"/>
    <w:rsid w:val="00FC640B"/>
    <w:rsid w:val="00FD231E"/>
    <w:rsid w:val="00FF1609"/>
    <w:rsid w:val="00FF20AC"/>
    <w:rsid w:val="00FF2333"/>
    <w:rsid w:val="00FF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2B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042B1E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a4">
    <w:name w:val="Без интервала Знак"/>
    <w:link w:val="a3"/>
    <w:rsid w:val="00042B1E"/>
    <w:rPr>
      <w:rFonts w:ascii="Calibri" w:eastAsia="Calibri" w:hAnsi="Calibri"/>
      <w:sz w:val="22"/>
      <w:szCs w:val="22"/>
      <w:lang w:val="en-US" w:eastAsia="en-US" w:bidi="en-US"/>
    </w:rPr>
  </w:style>
  <w:style w:type="character" w:styleId="a5">
    <w:name w:val="Hyperlink"/>
    <w:semiHidden/>
    <w:unhideWhenUsed/>
    <w:rsid w:val="00042B1E"/>
    <w:rPr>
      <w:color w:val="0000FF"/>
      <w:u w:val="single"/>
    </w:rPr>
  </w:style>
  <w:style w:type="paragraph" w:customStyle="1" w:styleId="1">
    <w:name w:val="Без интервала1"/>
    <w:rsid w:val="00042B1E"/>
    <w:rPr>
      <w:rFonts w:ascii="Calibri" w:hAnsi="Calibri" w:cs="Calibri"/>
      <w:sz w:val="22"/>
      <w:szCs w:val="22"/>
    </w:rPr>
  </w:style>
  <w:style w:type="paragraph" w:styleId="a6">
    <w:name w:val="footnote text"/>
    <w:basedOn w:val="a"/>
    <w:link w:val="a7"/>
    <w:semiHidden/>
    <w:rsid w:val="00042B1E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7">
    <w:name w:val="Текст сноски Знак"/>
    <w:link w:val="a6"/>
    <w:semiHidden/>
    <w:locked/>
    <w:rsid w:val="00042B1E"/>
    <w:rPr>
      <w:rFonts w:ascii="Calibri" w:eastAsia="Calibri" w:hAnsi="Calibri"/>
      <w:lang w:val="ru-RU" w:eastAsia="en-US" w:bidi="ar-SA"/>
    </w:rPr>
  </w:style>
  <w:style w:type="character" w:styleId="a8">
    <w:name w:val="footnote reference"/>
    <w:semiHidden/>
    <w:rsid w:val="00042B1E"/>
    <w:rPr>
      <w:rFonts w:cs="Times New Roman"/>
      <w:vertAlign w:val="superscript"/>
    </w:rPr>
  </w:style>
  <w:style w:type="character" w:customStyle="1" w:styleId="12">
    <w:name w:val="Основной текст (12)_"/>
    <w:link w:val="121"/>
    <w:locked/>
    <w:rsid w:val="00042B1E"/>
    <w:rPr>
      <w:sz w:val="19"/>
      <w:shd w:val="clear" w:color="auto" w:fill="FFFFFF"/>
      <w:lang w:bidi="ar-SA"/>
    </w:rPr>
  </w:style>
  <w:style w:type="paragraph" w:customStyle="1" w:styleId="121">
    <w:name w:val="Основной текст (12)1"/>
    <w:basedOn w:val="a"/>
    <w:link w:val="12"/>
    <w:rsid w:val="00042B1E"/>
    <w:pPr>
      <w:shd w:val="clear" w:color="auto" w:fill="FFFFFF"/>
      <w:spacing w:before="240" w:line="192" w:lineRule="exact"/>
    </w:pPr>
    <w:rPr>
      <w:sz w:val="19"/>
      <w:szCs w:val="20"/>
      <w:shd w:val="clear" w:color="auto" w:fill="FFFFFF"/>
      <w:lang w:val="x-none" w:eastAsia="x-none"/>
    </w:rPr>
  </w:style>
  <w:style w:type="character" w:customStyle="1" w:styleId="19">
    <w:name w:val="Основной текст (19)_"/>
    <w:link w:val="191"/>
    <w:locked/>
    <w:rsid w:val="00042B1E"/>
    <w:rPr>
      <w:b/>
      <w:shd w:val="clear" w:color="auto" w:fill="FFFFFF"/>
      <w:lang w:bidi="ar-SA"/>
    </w:rPr>
  </w:style>
  <w:style w:type="paragraph" w:customStyle="1" w:styleId="191">
    <w:name w:val="Основной текст (19)1"/>
    <w:basedOn w:val="a"/>
    <w:link w:val="19"/>
    <w:rsid w:val="00042B1E"/>
    <w:pPr>
      <w:shd w:val="clear" w:color="auto" w:fill="FFFFFF"/>
      <w:spacing w:line="240" w:lineRule="atLeast"/>
    </w:pPr>
    <w:rPr>
      <w:b/>
      <w:sz w:val="20"/>
      <w:szCs w:val="20"/>
      <w:shd w:val="clear" w:color="auto" w:fill="FFFFFF"/>
      <w:lang w:val="x-none" w:eastAsia="x-none"/>
    </w:rPr>
  </w:style>
  <w:style w:type="character" w:customStyle="1" w:styleId="1919">
    <w:name w:val="Основной текст (19)19"/>
    <w:rsid w:val="00042B1E"/>
    <w:rPr>
      <w:rFonts w:ascii="Times New Roman" w:hAnsi="Times New Roman"/>
      <w:spacing w:val="0"/>
      <w:sz w:val="20"/>
    </w:rPr>
  </w:style>
  <w:style w:type="character" w:customStyle="1" w:styleId="1222">
    <w:name w:val="Основной текст (12)22"/>
    <w:rsid w:val="00042B1E"/>
    <w:rPr>
      <w:rFonts w:ascii="Times New Roman" w:hAnsi="Times New Roman"/>
      <w:spacing w:val="0"/>
      <w:sz w:val="19"/>
    </w:rPr>
  </w:style>
  <w:style w:type="character" w:customStyle="1" w:styleId="1221">
    <w:name w:val="Основной текст (12)21"/>
    <w:rsid w:val="00042B1E"/>
    <w:rPr>
      <w:rFonts w:ascii="Times New Roman" w:hAnsi="Times New Roman"/>
      <w:noProof/>
      <w:spacing w:val="0"/>
      <w:sz w:val="19"/>
    </w:rPr>
  </w:style>
  <w:style w:type="character" w:customStyle="1" w:styleId="1219">
    <w:name w:val="Основной текст (12)19"/>
    <w:rsid w:val="00042B1E"/>
    <w:rPr>
      <w:rFonts w:ascii="Times New Roman" w:hAnsi="Times New Roman"/>
      <w:spacing w:val="0"/>
      <w:sz w:val="19"/>
    </w:rPr>
  </w:style>
  <w:style w:type="character" w:customStyle="1" w:styleId="10">
    <w:name w:val="Основной шрифт абзаца1"/>
    <w:rsid w:val="00042B1E"/>
  </w:style>
  <w:style w:type="paragraph" w:styleId="a9">
    <w:name w:val="footer"/>
    <w:basedOn w:val="a"/>
    <w:link w:val="aa"/>
    <w:uiPriority w:val="99"/>
    <w:rsid w:val="00042B1E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042B1E"/>
  </w:style>
  <w:style w:type="paragraph" w:styleId="ac">
    <w:name w:val="header"/>
    <w:basedOn w:val="a"/>
    <w:link w:val="ad"/>
    <w:rsid w:val="00E27FB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E27FB9"/>
    <w:rPr>
      <w:sz w:val="24"/>
      <w:szCs w:val="24"/>
    </w:rPr>
  </w:style>
  <w:style w:type="table" w:styleId="ae">
    <w:name w:val="Table Grid"/>
    <w:basedOn w:val="a1"/>
    <w:uiPriority w:val="59"/>
    <w:rsid w:val="00060B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692F82"/>
    <w:pPr>
      <w:ind w:left="720"/>
      <w:contextualSpacing/>
    </w:pPr>
  </w:style>
  <w:style w:type="table" w:customStyle="1" w:styleId="-45">
    <w:name w:val="Таблица-сетка 4 — акцент 5"/>
    <w:basedOn w:val="a1"/>
    <w:uiPriority w:val="49"/>
    <w:rsid w:val="00696E99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character" w:customStyle="1" w:styleId="aa">
    <w:name w:val="Нижний колонтитул Знак"/>
    <w:link w:val="a9"/>
    <w:uiPriority w:val="99"/>
    <w:rsid w:val="005719E9"/>
    <w:rPr>
      <w:sz w:val="24"/>
      <w:szCs w:val="24"/>
    </w:rPr>
  </w:style>
  <w:style w:type="character" w:customStyle="1" w:styleId="2">
    <w:name w:val="Основной текст (2)_"/>
    <w:link w:val="20"/>
    <w:rsid w:val="00BA1458"/>
    <w:rPr>
      <w:sz w:val="22"/>
      <w:szCs w:val="22"/>
      <w:shd w:val="clear" w:color="auto" w:fill="FFFFFF"/>
    </w:rPr>
  </w:style>
  <w:style w:type="character" w:customStyle="1" w:styleId="2105pt">
    <w:name w:val="Основной текст (2) + 10;5 pt;Полужирный"/>
    <w:rsid w:val="00BA14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A1458"/>
    <w:pPr>
      <w:widowControl w:val="0"/>
      <w:shd w:val="clear" w:color="auto" w:fill="FFFFFF"/>
      <w:spacing w:line="269" w:lineRule="exact"/>
    </w:pPr>
    <w:rPr>
      <w:sz w:val="22"/>
      <w:szCs w:val="22"/>
    </w:rPr>
  </w:style>
  <w:style w:type="character" w:customStyle="1" w:styleId="Exact">
    <w:name w:val="Подпись к таблице Exact"/>
    <w:rsid w:val="00AF47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5ptExact">
    <w:name w:val="Подпись к таблице + 8;5 pt Exact"/>
    <w:rsid w:val="00AF47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f0">
    <w:name w:val="Подпись к таблице_"/>
    <w:link w:val="af1"/>
    <w:rsid w:val="00AF47DB"/>
    <w:rPr>
      <w:sz w:val="22"/>
      <w:szCs w:val="22"/>
      <w:shd w:val="clear" w:color="auto" w:fill="FFFFFF"/>
    </w:rPr>
  </w:style>
  <w:style w:type="paragraph" w:customStyle="1" w:styleId="af1">
    <w:name w:val="Подпись к таблице"/>
    <w:basedOn w:val="a"/>
    <w:link w:val="af0"/>
    <w:rsid w:val="00AF47DB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character" w:customStyle="1" w:styleId="21">
    <w:name w:val="Основной текст (2) + Полужирный"/>
    <w:rsid w:val="00FA40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f2">
    <w:name w:val="Колонтитул_"/>
    <w:rsid w:val="00FF20A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f3">
    <w:name w:val="Колонтитул"/>
    <w:rsid w:val="00FF20A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FranklinGothicDemi11pt">
    <w:name w:val="Колонтитул + Franklin Gothic Demi;11 pt"/>
    <w:rsid w:val="00FF20AC"/>
    <w:rPr>
      <w:rFonts w:ascii="Franklin Gothic Demi" w:eastAsia="Franklin Gothic Demi" w:hAnsi="Franklin Gothic Demi" w:cs="Franklin Gothic Dem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FranklinGothicDemi95pt">
    <w:name w:val="Колонтитул + Franklin Gothic Demi;9;5 pt"/>
    <w:rsid w:val="00FF20AC"/>
    <w:rPr>
      <w:rFonts w:ascii="Franklin Gothic Demi" w:eastAsia="Franklin Gothic Demi" w:hAnsi="Franklin Gothic Demi" w:cs="Franklin Gothic Dem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210">
    <w:name w:val="Маркированный список 21"/>
    <w:basedOn w:val="a"/>
    <w:rsid w:val="00A0171D"/>
    <w:pPr>
      <w:suppressAutoHyphens/>
      <w:spacing w:line="100" w:lineRule="atLeast"/>
      <w:ind w:left="566" w:hanging="283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9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664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2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7129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68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9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649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2A932-A0D0-4ED6-A067-6C45C99C0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2739</Words>
  <Characters>15613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vaio_note</dc:creator>
  <cp:keywords/>
  <cp:lastModifiedBy>123</cp:lastModifiedBy>
  <cp:revision>6</cp:revision>
  <dcterms:created xsi:type="dcterms:W3CDTF">2016-09-13T18:43:00Z</dcterms:created>
  <dcterms:modified xsi:type="dcterms:W3CDTF">2016-10-04T16:59:00Z</dcterms:modified>
</cp:coreProperties>
</file>